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22A" w:rsidRPr="0011222A" w:rsidRDefault="0011222A" w:rsidP="008D624A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Università G. d’Annunzio di Chieti-Pescara - </w:t>
      </w:r>
      <w:r w:rsidRPr="0011222A">
        <w:rPr>
          <w:rFonts w:asciiTheme="minorHAnsi" w:hAnsiTheme="minorHAnsi"/>
        </w:rPr>
        <w:t xml:space="preserve">Corso di Contabilità d’impresa (CLEC) e Ragioneria I (CLEA) - </w:t>
      </w:r>
      <w:proofErr w:type="spellStart"/>
      <w:r>
        <w:rPr>
          <w:rFonts w:asciiTheme="minorHAnsi" w:hAnsiTheme="minorHAnsi"/>
        </w:rPr>
        <w:t>a</w:t>
      </w:r>
      <w:r w:rsidRPr="0011222A">
        <w:rPr>
          <w:rFonts w:asciiTheme="minorHAnsi" w:hAnsiTheme="minorHAnsi"/>
        </w:rPr>
        <w:t>.</w:t>
      </w:r>
      <w:r>
        <w:rPr>
          <w:rFonts w:asciiTheme="minorHAnsi" w:hAnsiTheme="minorHAnsi"/>
        </w:rPr>
        <w:t>a</w:t>
      </w:r>
      <w:proofErr w:type="spellEnd"/>
      <w:r w:rsidRPr="0011222A">
        <w:rPr>
          <w:rFonts w:asciiTheme="minorHAnsi" w:hAnsiTheme="minorHAnsi"/>
        </w:rPr>
        <w:t>. 2019</w:t>
      </w:r>
      <w:r w:rsidR="008D0337">
        <w:rPr>
          <w:rFonts w:asciiTheme="minorHAnsi" w:hAnsiTheme="minorHAnsi"/>
        </w:rPr>
        <w:t>/2</w:t>
      </w:r>
      <w:r w:rsidRPr="0011222A">
        <w:rPr>
          <w:rFonts w:asciiTheme="minorHAnsi" w:hAnsiTheme="minorHAnsi"/>
        </w:rPr>
        <w:t xml:space="preserve">0 </w:t>
      </w:r>
    </w:p>
    <w:p w:rsidR="008D624A" w:rsidRPr="006E1EBF" w:rsidRDefault="00857AF0" w:rsidP="008D624A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DISPENSA N. 18 - </w:t>
      </w:r>
      <w:r w:rsidR="008D624A" w:rsidRPr="006E1EBF">
        <w:rPr>
          <w:rFonts w:asciiTheme="minorHAnsi" w:hAnsiTheme="minorHAnsi"/>
          <w:b/>
        </w:rPr>
        <w:t xml:space="preserve">ESERCITAZIONE </w:t>
      </w:r>
      <w:r w:rsidR="00454A2D">
        <w:rPr>
          <w:rFonts w:asciiTheme="minorHAnsi" w:hAnsiTheme="minorHAnsi"/>
          <w:b/>
        </w:rPr>
        <w:t xml:space="preserve">MODULARE </w:t>
      </w:r>
      <w:r w:rsidR="00D91DA3">
        <w:rPr>
          <w:rFonts w:asciiTheme="minorHAnsi" w:hAnsiTheme="minorHAnsi"/>
          <w:b/>
        </w:rPr>
        <w:t>A</w:t>
      </w:r>
      <w:r w:rsidR="00454A2D">
        <w:rPr>
          <w:rFonts w:asciiTheme="minorHAnsi" w:hAnsiTheme="minorHAnsi"/>
          <w:b/>
        </w:rPr>
        <w:t xml:space="preserve"> </w:t>
      </w:r>
      <w:r w:rsidR="008D624A" w:rsidRPr="006E1EBF">
        <w:rPr>
          <w:rFonts w:asciiTheme="minorHAnsi" w:hAnsiTheme="minorHAnsi"/>
          <w:b/>
        </w:rPr>
        <w:t xml:space="preserve">– </w:t>
      </w:r>
      <w:r w:rsidR="000B6479">
        <w:rPr>
          <w:rFonts w:asciiTheme="minorHAnsi" w:hAnsiTheme="minorHAnsi"/>
          <w:b/>
        </w:rPr>
        <w:t>Dai saldi di COGE al bilancio civilistico</w:t>
      </w:r>
      <w:r w:rsidR="004D4CFE" w:rsidRPr="006E1EBF">
        <w:rPr>
          <w:rFonts w:asciiTheme="minorHAnsi" w:hAnsiTheme="minorHAnsi"/>
          <w:b/>
        </w:rPr>
        <w:t xml:space="preserve"> </w:t>
      </w:r>
    </w:p>
    <w:p w:rsidR="008D624A" w:rsidRPr="006E1EBF" w:rsidRDefault="008D624A" w:rsidP="008D624A">
      <w:pPr>
        <w:jc w:val="center"/>
        <w:rPr>
          <w:rFonts w:asciiTheme="minorHAnsi" w:hAnsiTheme="minorHAnsi"/>
          <w:b/>
        </w:rPr>
      </w:pPr>
    </w:p>
    <w:p w:rsidR="00D94C59" w:rsidRDefault="0011222A" w:rsidP="0011222A">
      <w:pPr>
        <w:pStyle w:val="Corpodeltesto2"/>
        <w:numPr>
          <w:ilvl w:val="0"/>
          <w:numId w:val="24"/>
        </w:numPr>
        <w:ind w:left="284" w:hanging="284"/>
        <w:rPr>
          <w:rFonts w:asciiTheme="minorHAnsi" w:hAnsiTheme="minorHAnsi" w:cs="Arial"/>
          <w:b w:val="0"/>
        </w:rPr>
      </w:pPr>
      <w:r>
        <w:rPr>
          <w:rFonts w:asciiTheme="minorHAnsi" w:hAnsiTheme="minorHAnsi" w:cs="Arial"/>
          <w:b w:val="0"/>
        </w:rPr>
        <w:t>Al fine di rispondere al questionario posto a pi</w:t>
      </w:r>
      <w:r w:rsidR="002A637C">
        <w:rPr>
          <w:rFonts w:asciiTheme="minorHAnsi" w:hAnsiTheme="minorHAnsi" w:cs="Arial"/>
          <w:b w:val="0"/>
        </w:rPr>
        <w:t>è</w:t>
      </w:r>
      <w:r>
        <w:rPr>
          <w:rFonts w:asciiTheme="minorHAnsi" w:hAnsiTheme="minorHAnsi" w:cs="Arial"/>
          <w:b w:val="0"/>
        </w:rPr>
        <w:t xml:space="preserve"> di pagina, t</w:t>
      </w:r>
      <w:r w:rsidR="00984541">
        <w:rPr>
          <w:rFonts w:asciiTheme="minorHAnsi" w:hAnsiTheme="minorHAnsi" w:cs="Arial"/>
          <w:b w:val="0"/>
        </w:rPr>
        <w:t>rasferire i saldi finali contabili della</w:t>
      </w:r>
      <w:r w:rsidR="008D624A" w:rsidRPr="006E1EBF">
        <w:rPr>
          <w:rFonts w:asciiTheme="minorHAnsi" w:hAnsiTheme="minorHAnsi" w:cs="Arial"/>
          <w:b w:val="0"/>
        </w:rPr>
        <w:t xml:space="preserve"> società </w:t>
      </w:r>
      <w:r w:rsidR="00454A2D">
        <w:rPr>
          <w:rFonts w:asciiTheme="minorHAnsi" w:hAnsiTheme="minorHAnsi" w:cs="Arial"/>
          <w:b w:val="0"/>
        </w:rPr>
        <w:t>SUNRISE</w:t>
      </w:r>
      <w:r w:rsidR="008D624A" w:rsidRPr="006E1EBF">
        <w:rPr>
          <w:rFonts w:asciiTheme="minorHAnsi" w:hAnsiTheme="minorHAnsi" w:cs="Arial"/>
          <w:b w:val="0"/>
        </w:rPr>
        <w:t xml:space="preserve"> </w:t>
      </w:r>
      <w:proofErr w:type="spellStart"/>
      <w:r w:rsidR="008D624A" w:rsidRPr="006E1EBF">
        <w:rPr>
          <w:rFonts w:asciiTheme="minorHAnsi" w:hAnsiTheme="minorHAnsi" w:cs="Arial"/>
          <w:b w:val="0"/>
        </w:rPr>
        <w:t>s.p.a.</w:t>
      </w:r>
      <w:proofErr w:type="spellEnd"/>
      <w:r w:rsidR="00984541">
        <w:rPr>
          <w:rFonts w:asciiTheme="minorHAnsi" w:hAnsiTheme="minorHAnsi" w:cs="Arial"/>
          <w:b w:val="0"/>
        </w:rPr>
        <w:t xml:space="preserve"> </w:t>
      </w:r>
      <w:r w:rsidR="000D3470">
        <w:rPr>
          <w:rFonts w:asciiTheme="minorHAnsi" w:hAnsiTheme="minorHAnsi" w:cs="Arial"/>
          <w:b w:val="0"/>
        </w:rPr>
        <w:t xml:space="preserve">negli </w:t>
      </w:r>
      <w:r w:rsidR="00984541">
        <w:rPr>
          <w:rFonts w:asciiTheme="minorHAnsi" w:hAnsiTheme="minorHAnsi" w:cs="Arial"/>
          <w:b w:val="0"/>
        </w:rPr>
        <w:t xml:space="preserve">schemi di </w:t>
      </w:r>
      <w:r w:rsidR="000D3470">
        <w:rPr>
          <w:rFonts w:asciiTheme="minorHAnsi" w:hAnsiTheme="minorHAnsi" w:cs="Arial"/>
          <w:b w:val="0"/>
        </w:rPr>
        <w:t>S</w:t>
      </w:r>
      <w:r w:rsidR="00984541">
        <w:rPr>
          <w:rFonts w:asciiTheme="minorHAnsi" w:hAnsiTheme="minorHAnsi" w:cs="Arial"/>
          <w:b w:val="0"/>
        </w:rPr>
        <w:t xml:space="preserve">tato patrimoniale e </w:t>
      </w:r>
      <w:r w:rsidR="000D3470">
        <w:rPr>
          <w:rFonts w:asciiTheme="minorHAnsi" w:hAnsiTheme="minorHAnsi" w:cs="Arial"/>
          <w:b w:val="0"/>
        </w:rPr>
        <w:t>C</w:t>
      </w:r>
      <w:r w:rsidR="00984541">
        <w:rPr>
          <w:rFonts w:asciiTheme="minorHAnsi" w:hAnsiTheme="minorHAnsi" w:cs="Arial"/>
          <w:b w:val="0"/>
        </w:rPr>
        <w:t xml:space="preserve">onto economico </w:t>
      </w:r>
      <w:r w:rsidR="006C30C2">
        <w:rPr>
          <w:rFonts w:asciiTheme="minorHAnsi" w:hAnsiTheme="minorHAnsi" w:cs="Arial"/>
          <w:b w:val="0"/>
        </w:rPr>
        <w:t xml:space="preserve">del Bilancio </w:t>
      </w:r>
      <w:r w:rsidR="00984541">
        <w:rPr>
          <w:rFonts w:asciiTheme="minorHAnsi" w:hAnsiTheme="minorHAnsi" w:cs="Arial"/>
          <w:b w:val="0"/>
        </w:rPr>
        <w:t>civilistic</w:t>
      </w:r>
      <w:r w:rsidR="006C30C2">
        <w:rPr>
          <w:rFonts w:asciiTheme="minorHAnsi" w:hAnsiTheme="minorHAnsi" w:cs="Arial"/>
          <w:b w:val="0"/>
        </w:rPr>
        <w:t>o</w:t>
      </w:r>
      <w:r w:rsidR="00984541">
        <w:rPr>
          <w:rFonts w:asciiTheme="minorHAnsi" w:hAnsiTheme="minorHAnsi" w:cs="Arial"/>
          <w:b w:val="0"/>
        </w:rPr>
        <w:t xml:space="preserve"> </w:t>
      </w:r>
      <w:r w:rsidR="000D3470">
        <w:rPr>
          <w:rFonts w:asciiTheme="minorHAnsi" w:hAnsiTheme="minorHAnsi" w:cs="Arial"/>
          <w:b w:val="0"/>
        </w:rPr>
        <w:t xml:space="preserve">riportati nella pagina seguente </w:t>
      </w:r>
      <w:r w:rsidR="008D624A" w:rsidRPr="006E1EBF">
        <w:rPr>
          <w:rFonts w:asciiTheme="minorHAnsi" w:hAnsiTheme="minorHAnsi" w:cs="Arial"/>
          <w:b w:val="0"/>
        </w:rPr>
        <w:t>sapendo che, al</w:t>
      </w:r>
      <w:r w:rsidR="00D94C59" w:rsidRPr="006E1EBF">
        <w:rPr>
          <w:rFonts w:asciiTheme="minorHAnsi" w:hAnsiTheme="minorHAnsi" w:cs="Arial"/>
          <w:b w:val="0"/>
        </w:rPr>
        <w:t xml:space="preserve"> 31.12.201</w:t>
      </w:r>
      <w:r w:rsidR="00454A2D">
        <w:rPr>
          <w:rFonts w:asciiTheme="minorHAnsi" w:hAnsiTheme="minorHAnsi" w:cs="Arial"/>
          <w:b w:val="0"/>
        </w:rPr>
        <w:t>9</w:t>
      </w:r>
      <w:r w:rsidR="00D94C59" w:rsidRPr="006E1EBF">
        <w:rPr>
          <w:rFonts w:asciiTheme="minorHAnsi" w:hAnsiTheme="minorHAnsi" w:cs="Arial"/>
          <w:b w:val="0"/>
        </w:rPr>
        <w:t xml:space="preserve">, </w:t>
      </w:r>
      <w:r w:rsidR="00984541">
        <w:rPr>
          <w:rFonts w:asciiTheme="minorHAnsi" w:hAnsiTheme="minorHAnsi" w:cs="Arial"/>
          <w:b w:val="0"/>
        </w:rPr>
        <w:t xml:space="preserve">il </w:t>
      </w:r>
      <w:r w:rsidR="000D3470">
        <w:rPr>
          <w:rFonts w:asciiTheme="minorHAnsi" w:hAnsiTheme="minorHAnsi" w:cs="Arial"/>
          <w:b w:val="0"/>
        </w:rPr>
        <w:t>C</w:t>
      </w:r>
      <w:r w:rsidR="00984541">
        <w:rPr>
          <w:rFonts w:asciiTheme="minorHAnsi" w:hAnsiTheme="minorHAnsi" w:cs="Arial"/>
          <w:b w:val="0"/>
        </w:rPr>
        <w:t xml:space="preserve">onto economico di CO.GE. </w:t>
      </w:r>
      <w:proofErr w:type="gramStart"/>
      <w:r w:rsidR="00984541">
        <w:rPr>
          <w:rFonts w:asciiTheme="minorHAnsi" w:hAnsiTheme="minorHAnsi" w:cs="Arial"/>
          <w:b w:val="0"/>
        </w:rPr>
        <w:t>e</w:t>
      </w:r>
      <w:proofErr w:type="gramEnd"/>
      <w:r w:rsidR="00984541">
        <w:rPr>
          <w:rFonts w:asciiTheme="minorHAnsi" w:hAnsiTheme="minorHAnsi" w:cs="Arial"/>
          <w:b w:val="0"/>
        </w:rPr>
        <w:t xml:space="preserve"> </w:t>
      </w:r>
      <w:r w:rsidR="00D94C59" w:rsidRPr="006E1EBF">
        <w:rPr>
          <w:rFonts w:asciiTheme="minorHAnsi" w:hAnsiTheme="minorHAnsi" w:cs="Arial"/>
          <w:b w:val="0"/>
        </w:rPr>
        <w:t xml:space="preserve">lo </w:t>
      </w:r>
      <w:r w:rsidR="000D3470">
        <w:rPr>
          <w:rFonts w:asciiTheme="minorHAnsi" w:hAnsiTheme="minorHAnsi" w:cs="Arial"/>
          <w:b w:val="0"/>
        </w:rPr>
        <w:t>S</w:t>
      </w:r>
      <w:r w:rsidR="00D94C59" w:rsidRPr="006E1EBF">
        <w:rPr>
          <w:rFonts w:asciiTheme="minorHAnsi" w:hAnsiTheme="minorHAnsi" w:cs="Arial"/>
          <w:b w:val="0"/>
        </w:rPr>
        <w:t>tato patrimoniale finale</w:t>
      </w:r>
      <w:r w:rsidR="00984541">
        <w:rPr>
          <w:rFonts w:asciiTheme="minorHAnsi" w:hAnsiTheme="minorHAnsi" w:cs="Arial"/>
          <w:b w:val="0"/>
        </w:rPr>
        <w:t xml:space="preserve"> di CO.GE.</w:t>
      </w:r>
      <w:r w:rsidR="00D94C59" w:rsidRPr="006E1EBF">
        <w:rPr>
          <w:rFonts w:asciiTheme="minorHAnsi" w:hAnsiTheme="minorHAnsi" w:cs="Arial"/>
          <w:b w:val="0"/>
        </w:rPr>
        <w:t xml:space="preserve"> si presentava</w:t>
      </w:r>
      <w:r w:rsidR="00984541">
        <w:rPr>
          <w:rFonts w:asciiTheme="minorHAnsi" w:hAnsiTheme="minorHAnsi" w:cs="Arial"/>
          <w:b w:val="0"/>
        </w:rPr>
        <w:t>no</w:t>
      </w:r>
      <w:r w:rsidR="00D94C59" w:rsidRPr="006E1EBF">
        <w:rPr>
          <w:rFonts w:asciiTheme="minorHAnsi" w:hAnsiTheme="minorHAnsi" w:cs="Arial"/>
          <w:b w:val="0"/>
        </w:rPr>
        <w:t xml:space="preserve"> come </w:t>
      </w:r>
      <w:r w:rsidR="00984541">
        <w:rPr>
          <w:rFonts w:asciiTheme="minorHAnsi" w:hAnsiTheme="minorHAnsi" w:cs="Arial"/>
          <w:b w:val="0"/>
        </w:rPr>
        <w:t xml:space="preserve">di seguito </w:t>
      </w:r>
      <w:r w:rsidR="000D3470">
        <w:rPr>
          <w:rFonts w:asciiTheme="minorHAnsi" w:hAnsiTheme="minorHAnsi" w:cs="Arial"/>
          <w:b w:val="0"/>
        </w:rPr>
        <w:t>evidenziato</w:t>
      </w:r>
      <w:r w:rsidR="00454A2D">
        <w:rPr>
          <w:rFonts w:asciiTheme="minorHAnsi" w:hAnsiTheme="minorHAnsi" w:cs="Arial"/>
          <w:b w:val="0"/>
        </w:rPr>
        <w:t>:</w:t>
      </w:r>
    </w:p>
    <w:p w:rsidR="00984541" w:rsidRPr="0011222A" w:rsidRDefault="00984541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  <w:sz w:val="10"/>
          <w:szCs w:val="10"/>
        </w:rPr>
      </w:pPr>
    </w:p>
    <w:tbl>
      <w:tblPr>
        <w:tblStyle w:val="Grigliatabella"/>
        <w:tblW w:w="10490" w:type="dxa"/>
        <w:tblInd w:w="-5" w:type="dxa"/>
        <w:tblLook w:val="04A0" w:firstRow="1" w:lastRow="0" w:firstColumn="1" w:lastColumn="0" w:noHBand="0" w:noVBand="1"/>
      </w:tblPr>
      <w:tblGrid>
        <w:gridCol w:w="3969"/>
        <w:gridCol w:w="992"/>
        <w:gridCol w:w="4395"/>
        <w:gridCol w:w="1134"/>
      </w:tblGrid>
      <w:tr w:rsidR="009600DB" w:rsidRPr="009600DB" w:rsidTr="00D324DE">
        <w:tc>
          <w:tcPr>
            <w:tcW w:w="10490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9600DB" w:rsidRPr="009600DB" w:rsidRDefault="009600DB" w:rsidP="00E6245F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Conto Economico di CO.GE.</w:t>
            </w: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(31.12.201</w:t>
            </w:r>
            <w:r w:rsidR="00E6245F">
              <w:rPr>
                <w:rFonts w:asciiTheme="minorHAnsi" w:hAnsiTheme="minorHAnsi" w:cs="Arial"/>
                <w:b w:val="0"/>
                <w:sz w:val="16"/>
                <w:szCs w:val="16"/>
              </w:rPr>
              <w:t>9</w:t>
            </w: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)</w:t>
            </w:r>
          </w:p>
        </w:tc>
      </w:tr>
      <w:tr w:rsidR="009600DB" w:rsidRPr="009600DB" w:rsidTr="00D324DE">
        <w:tc>
          <w:tcPr>
            <w:tcW w:w="4961" w:type="dxa"/>
            <w:gridSpan w:val="2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DARE</w:t>
            </w:r>
          </w:p>
        </w:tc>
        <w:tc>
          <w:tcPr>
            <w:tcW w:w="552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AVERE</w:t>
            </w:r>
          </w:p>
        </w:tc>
      </w:tr>
      <w:tr w:rsidR="00E6245F" w:rsidRPr="00D324DE" w:rsidTr="00D324DE">
        <w:tc>
          <w:tcPr>
            <w:tcW w:w="3969" w:type="dxa"/>
            <w:tcBorders>
              <w:top w:val="single" w:sz="24" w:space="0" w:color="auto"/>
            </w:tcBorders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Variazione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rimanenze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merci</w:t>
            </w:r>
            <w:proofErr w:type="spellEnd"/>
          </w:p>
        </w:tc>
        <w:tc>
          <w:tcPr>
            <w:tcW w:w="992" w:type="dxa"/>
            <w:tcBorders>
              <w:top w:val="single" w:sz="24" w:space="0" w:color="auto"/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50.000</w:t>
            </w:r>
          </w:p>
        </w:tc>
        <w:tc>
          <w:tcPr>
            <w:tcW w:w="4395" w:type="dxa"/>
            <w:tcBorders>
              <w:top w:val="single" w:sz="24" w:space="0" w:color="auto"/>
              <w:left w:val="single" w:sz="24" w:space="0" w:color="auto"/>
            </w:tcBorders>
          </w:tcPr>
          <w:p w:rsidR="00E6245F" w:rsidRPr="00D324DE" w:rsidRDefault="00E6245F" w:rsidP="00311388">
            <w:pPr>
              <w:contextualSpacing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Plusvalenz</w:t>
            </w:r>
            <w:r w:rsidR="00311388">
              <w:rPr>
                <w:rFonts w:ascii="Tahoma" w:hAnsi="Tahoma" w:cs="Tahoma"/>
                <w:sz w:val="16"/>
                <w:szCs w:val="16"/>
              </w:rPr>
              <w:t>e</w:t>
            </w:r>
            <w:r w:rsidRPr="00D324DE">
              <w:rPr>
                <w:rFonts w:ascii="Tahoma" w:hAnsi="Tahoma" w:cs="Tahoma"/>
                <w:sz w:val="16"/>
                <w:szCs w:val="16"/>
              </w:rPr>
              <w:t xml:space="preserve"> da alienazione</w:t>
            </w:r>
          </w:p>
        </w:tc>
        <w:tc>
          <w:tcPr>
            <w:tcW w:w="1134" w:type="dxa"/>
            <w:tcBorders>
              <w:top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20.000</w:t>
            </w: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  <w:lang w:eastAsia="en-GB"/>
              </w:rPr>
              <w:t>Premi assicurativi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12.000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contextualSpacing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Interessi attivi su rinnovi</w:t>
            </w:r>
          </w:p>
        </w:tc>
        <w:tc>
          <w:tcPr>
            <w:tcW w:w="1134" w:type="dxa"/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2.000</w:t>
            </w: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  <w:lang w:eastAsia="en-GB"/>
              </w:rPr>
              <w:t>Perdita su cambi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70.000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contextualSpacing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Merci c/vendite</w:t>
            </w:r>
          </w:p>
        </w:tc>
        <w:tc>
          <w:tcPr>
            <w:tcW w:w="1134" w:type="dxa"/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450.000</w:t>
            </w: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Merci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c/</w:t>
            </w: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acquisti</w:t>
            </w:r>
            <w:proofErr w:type="spellEnd"/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200.000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  <w:lang w:eastAsia="en-GB"/>
              </w:rPr>
              <w:t xml:space="preserve">Interessi passivi </w:t>
            </w:r>
            <w:r w:rsidRPr="00D324DE">
              <w:rPr>
                <w:rFonts w:ascii="Tahoma" w:hAnsi="Tahoma" w:cs="Tahoma"/>
                <w:sz w:val="16"/>
                <w:szCs w:val="16"/>
              </w:rPr>
              <w:t>su effetti attivi scontati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4.000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  <w:lang w:eastAsia="en-GB"/>
              </w:rPr>
              <w:t>Interessi passivi su prestito obbligazionario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4.800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  <w:lang w:eastAsia="en-GB"/>
              </w:rPr>
              <w:t>Ammortamento attrezzature commerciali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10.000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Imposte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IRES-IRAP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50.000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contextualSpacing/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Utile di </w:t>
            </w: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esercizio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2019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71.200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600DB" w:rsidRPr="00D324DE" w:rsidTr="00D324DE">
        <w:tc>
          <w:tcPr>
            <w:tcW w:w="3969" w:type="dxa"/>
          </w:tcPr>
          <w:p w:rsidR="009600DB" w:rsidRPr="00D324DE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cs="Tahoma"/>
                <w:b w:val="0"/>
                <w:sz w:val="16"/>
                <w:szCs w:val="16"/>
              </w:rPr>
            </w:pPr>
            <w:r w:rsidRPr="00D324DE">
              <w:rPr>
                <w:rFonts w:cs="Tahoma"/>
                <w:b w:val="0"/>
                <w:sz w:val="16"/>
                <w:szCs w:val="16"/>
              </w:rPr>
              <w:t>Totale DARE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D324DE" w:rsidRDefault="00E6245F" w:rsidP="00367F7A">
            <w:pPr>
              <w:pStyle w:val="Corpodeltesto2"/>
              <w:tabs>
                <w:tab w:val="num" w:pos="567"/>
              </w:tabs>
              <w:jc w:val="right"/>
              <w:rPr>
                <w:rFonts w:cs="Tahoma"/>
                <w:b w:val="0"/>
                <w:sz w:val="16"/>
                <w:szCs w:val="16"/>
              </w:rPr>
            </w:pPr>
            <w:r w:rsidRPr="00D324DE">
              <w:rPr>
                <w:rFonts w:cs="Tahoma"/>
                <w:b w:val="0"/>
                <w:sz w:val="16"/>
                <w:szCs w:val="16"/>
              </w:rPr>
              <w:t>472.000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9600DB" w:rsidRPr="00D324DE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cs="Tahoma"/>
                <w:b w:val="0"/>
                <w:sz w:val="16"/>
                <w:szCs w:val="16"/>
              </w:rPr>
            </w:pPr>
            <w:r w:rsidRPr="00D324DE">
              <w:rPr>
                <w:rFonts w:cs="Tahoma"/>
                <w:b w:val="0"/>
                <w:sz w:val="16"/>
                <w:szCs w:val="16"/>
              </w:rPr>
              <w:t>Totale AVERE</w:t>
            </w:r>
          </w:p>
        </w:tc>
        <w:tc>
          <w:tcPr>
            <w:tcW w:w="1134" w:type="dxa"/>
          </w:tcPr>
          <w:p w:rsidR="009600DB" w:rsidRPr="00D324DE" w:rsidRDefault="00E6245F" w:rsidP="00367F7A">
            <w:pPr>
              <w:pStyle w:val="Corpodeltesto2"/>
              <w:tabs>
                <w:tab w:val="num" w:pos="567"/>
              </w:tabs>
              <w:jc w:val="right"/>
              <w:rPr>
                <w:rFonts w:cs="Tahoma"/>
                <w:b w:val="0"/>
                <w:sz w:val="16"/>
                <w:szCs w:val="16"/>
              </w:rPr>
            </w:pPr>
            <w:r w:rsidRPr="00D324DE">
              <w:rPr>
                <w:rFonts w:cs="Tahoma"/>
                <w:b w:val="0"/>
                <w:sz w:val="16"/>
                <w:szCs w:val="16"/>
              </w:rPr>
              <w:t>472.000</w:t>
            </w:r>
          </w:p>
        </w:tc>
      </w:tr>
    </w:tbl>
    <w:p w:rsidR="009600DB" w:rsidRPr="0011222A" w:rsidRDefault="009600DB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  <w:sz w:val="10"/>
          <w:szCs w:val="10"/>
        </w:rPr>
      </w:pPr>
    </w:p>
    <w:tbl>
      <w:tblPr>
        <w:tblStyle w:val="Grigliatabella"/>
        <w:tblW w:w="10490" w:type="dxa"/>
        <w:tblInd w:w="-5" w:type="dxa"/>
        <w:tblLook w:val="04A0" w:firstRow="1" w:lastRow="0" w:firstColumn="1" w:lastColumn="0" w:noHBand="0" w:noVBand="1"/>
      </w:tblPr>
      <w:tblGrid>
        <w:gridCol w:w="3969"/>
        <w:gridCol w:w="992"/>
        <w:gridCol w:w="4395"/>
        <w:gridCol w:w="1134"/>
      </w:tblGrid>
      <w:tr w:rsidR="00D94C59" w:rsidRPr="006E1EBF" w:rsidTr="00D324DE">
        <w:tc>
          <w:tcPr>
            <w:tcW w:w="10490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D94C59" w:rsidRPr="009600DB" w:rsidRDefault="00D94C59" w:rsidP="00E6245F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Stato patrimoniale finale</w:t>
            </w:r>
            <w:r w:rsidR="004D4CFE"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(31.12.201</w:t>
            </w:r>
            <w:r w:rsidR="00E6245F">
              <w:rPr>
                <w:rFonts w:asciiTheme="minorHAnsi" w:hAnsiTheme="minorHAnsi" w:cs="Arial"/>
                <w:b w:val="0"/>
                <w:sz w:val="16"/>
                <w:szCs w:val="16"/>
              </w:rPr>
              <w:t>9</w:t>
            </w:r>
            <w:r w:rsidR="004D4CFE"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)</w:t>
            </w:r>
          </w:p>
        </w:tc>
      </w:tr>
      <w:tr w:rsidR="00D82522" w:rsidRPr="006E1EBF" w:rsidTr="00D324DE">
        <w:tc>
          <w:tcPr>
            <w:tcW w:w="4961" w:type="dxa"/>
            <w:gridSpan w:val="2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DARE</w:t>
            </w:r>
          </w:p>
        </w:tc>
        <w:tc>
          <w:tcPr>
            <w:tcW w:w="552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AVERE</w:t>
            </w:r>
          </w:p>
        </w:tc>
      </w:tr>
      <w:tr w:rsidR="00E6245F" w:rsidRPr="00D324DE" w:rsidTr="00D324DE">
        <w:tc>
          <w:tcPr>
            <w:tcW w:w="3969" w:type="dxa"/>
            <w:tcBorders>
              <w:top w:val="single" w:sz="24" w:space="0" w:color="auto"/>
            </w:tcBorders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Attrezzature commerciali</w:t>
            </w:r>
          </w:p>
        </w:tc>
        <w:tc>
          <w:tcPr>
            <w:tcW w:w="992" w:type="dxa"/>
            <w:tcBorders>
              <w:top w:val="single" w:sz="24" w:space="0" w:color="auto"/>
              <w:right w:val="single" w:sz="24" w:space="0" w:color="auto"/>
            </w:tcBorders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170.000</w:t>
            </w:r>
          </w:p>
        </w:tc>
        <w:tc>
          <w:tcPr>
            <w:tcW w:w="4395" w:type="dxa"/>
            <w:tcBorders>
              <w:top w:val="single" w:sz="24" w:space="0" w:color="auto"/>
              <w:left w:val="single" w:sz="24" w:space="0" w:color="auto"/>
            </w:tcBorders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Capitale sociale</w:t>
            </w:r>
          </w:p>
        </w:tc>
        <w:tc>
          <w:tcPr>
            <w:tcW w:w="1134" w:type="dxa"/>
            <w:tcBorders>
              <w:top w:val="single" w:sz="24" w:space="0" w:color="auto"/>
            </w:tcBorders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400.000</w:t>
            </w: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Banca c/c</w:t>
            </w:r>
          </w:p>
        </w:tc>
        <w:tc>
          <w:tcPr>
            <w:tcW w:w="992" w:type="dxa"/>
            <w:tcBorders>
              <w:right w:val="single" w:sz="24" w:space="0" w:color="auto"/>
            </w:tcBorders>
            <w:vAlign w:val="bottom"/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771.000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Riserva legale</w:t>
            </w:r>
          </w:p>
        </w:tc>
        <w:tc>
          <w:tcPr>
            <w:tcW w:w="1134" w:type="dxa"/>
            <w:vAlign w:val="bottom"/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80.000</w:t>
            </w: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Cassa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5.000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IVA a Debito 2019</w:t>
            </w: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99.000</w:t>
            </w:r>
          </w:p>
        </w:tc>
      </w:tr>
      <w:tr w:rsidR="00E6245F" w:rsidRPr="00D324DE" w:rsidTr="00D324DE">
        <w:tc>
          <w:tcPr>
            <w:tcW w:w="3969" w:type="dxa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Risconti attivi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8.000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  <w:vAlign w:val="bottom"/>
          </w:tcPr>
          <w:p w:rsidR="00E6245F" w:rsidRPr="00D324DE" w:rsidRDefault="00E6245F" w:rsidP="00E6245F">
            <w:pPr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Riserva statutaria</w:t>
            </w:r>
          </w:p>
        </w:tc>
        <w:tc>
          <w:tcPr>
            <w:tcW w:w="1134" w:type="dxa"/>
          </w:tcPr>
          <w:p w:rsidR="00E6245F" w:rsidRPr="00D324DE" w:rsidRDefault="00E6245F" w:rsidP="00E6245F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50.000</w:t>
            </w:r>
          </w:p>
        </w:tc>
      </w:tr>
      <w:tr w:rsidR="00B44FE8" w:rsidRPr="00D324DE" w:rsidTr="00D324DE">
        <w:tc>
          <w:tcPr>
            <w:tcW w:w="3969" w:type="dxa"/>
          </w:tcPr>
          <w:p w:rsidR="00B44FE8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Erario c/IVA</w:t>
            </w:r>
          </w:p>
          <w:p w:rsidR="006C30C2" w:rsidRPr="00D324DE" w:rsidRDefault="006C30C2" w:rsidP="006C30C2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i/>
                <w:sz w:val="16"/>
                <w:szCs w:val="16"/>
              </w:rPr>
              <w:t xml:space="preserve">(Trattasi di </w:t>
            </w:r>
            <w:r>
              <w:rPr>
                <w:rFonts w:ascii="Tahoma" w:hAnsi="Tahoma" w:cs="Tahoma"/>
                <w:i/>
                <w:sz w:val="16"/>
                <w:szCs w:val="16"/>
              </w:rPr>
              <w:t>crediti</w:t>
            </w:r>
            <w:r w:rsidRPr="00D324DE">
              <w:rPr>
                <w:rFonts w:ascii="Tahoma" w:hAnsi="Tahoma" w:cs="Tahoma"/>
                <w:i/>
                <w:sz w:val="16"/>
                <w:szCs w:val="16"/>
              </w:rPr>
              <w:t xml:space="preserve"> tributari da </w:t>
            </w:r>
            <w:r>
              <w:rPr>
                <w:rFonts w:ascii="Tahoma" w:hAnsi="Tahoma" w:cs="Tahoma"/>
                <w:i/>
                <w:sz w:val="16"/>
                <w:szCs w:val="16"/>
              </w:rPr>
              <w:t>portare a nuovo</w:t>
            </w:r>
            <w:r w:rsidRPr="00D324DE">
              <w:rPr>
                <w:rFonts w:ascii="Tahoma" w:hAnsi="Tahoma" w:cs="Tahoma"/>
                <w:i/>
                <w:sz w:val="16"/>
                <w:szCs w:val="16"/>
              </w:rPr>
              <w:t xml:space="preserve"> nel 2020)</w:t>
            </w:r>
          </w:p>
          <w:p w:rsidR="006C30C2" w:rsidRPr="00D324DE" w:rsidRDefault="006C30C2" w:rsidP="00B44FE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44.000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Fornitori nazionali</w:t>
            </w:r>
          </w:p>
          <w:p w:rsidR="00B44FE8" w:rsidRPr="00D324DE" w:rsidRDefault="00B44FE8" w:rsidP="00B44FE8">
            <w:pPr>
              <w:rPr>
                <w:rFonts w:ascii="Tahoma" w:hAnsi="Tahoma" w:cs="Tahoma"/>
                <w:i/>
                <w:sz w:val="16"/>
                <w:szCs w:val="16"/>
                <w:lang w:eastAsia="en-GB"/>
              </w:rPr>
            </w:pPr>
            <w:r w:rsidRPr="00D324DE">
              <w:rPr>
                <w:rFonts w:ascii="Tahoma" w:hAnsi="Tahoma" w:cs="Tahoma"/>
                <w:i/>
                <w:sz w:val="16"/>
                <w:szCs w:val="16"/>
              </w:rPr>
              <w:t>(Trattasi di debiti commerciali verso fornitori italiani da onorare entro l’anno 2020)</w:t>
            </w:r>
          </w:p>
        </w:tc>
        <w:tc>
          <w:tcPr>
            <w:tcW w:w="1134" w:type="dxa"/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244.000</w:t>
            </w:r>
          </w:p>
        </w:tc>
      </w:tr>
      <w:tr w:rsidR="00B44FE8" w:rsidRPr="00D324DE" w:rsidTr="00D324DE">
        <w:tc>
          <w:tcPr>
            <w:tcW w:w="3969" w:type="dxa"/>
          </w:tcPr>
          <w:p w:rsidR="00B44FE8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Erario c/acconti IRES-IRAP 2019</w:t>
            </w:r>
          </w:p>
          <w:p w:rsidR="00B44FE8" w:rsidRPr="00D324DE" w:rsidRDefault="006C30C2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i/>
                <w:sz w:val="16"/>
                <w:szCs w:val="16"/>
              </w:rPr>
              <w:t xml:space="preserve">(Trattasi di </w:t>
            </w:r>
            <w:r>
              <w:rPr>
                <w:rFonts w:ascii="Tahoma" w:hAnsi="Tahoma" w:cs="Tahoma"/>
                <w:i/>
                <w:sz w:val="16"/>
                <w:szCs w:val="16"/>
              </w:rPr>
              <w:t>crediti</w:t>
            </w:r>
            <w:r w:rsidRPr="00D324DE">
              <w:rPr>
                <w:rFonts w:ascii="Tahoma" w:hAnsi="Tahoma" w:cs="Tahoma"/>
                <w:i/>
                <w:sz w:val="16"/>
                <w:szCs w:val="16"/>
              </w:rPr>
              <w:t xml:space="preserve"> tributari da </w:t>
            </w:r>
            <w:r>
              <w:rPr>
                <w:rFonts w:ascii="Tahoma" w:hAnsi="Tahoma" w:cs="Tahoma"/>
                <w:i/>
                <w:sz w:val="16"/>
                <w:szCs w:val="16"/>
              </w:rPr>
              <w:t>compensare</w:t>
            </w:r>
            <w:r w:rsidRPr="00D324DE">
              <w:rPr>
                <w:rFonts w:ascii="Tahoma" w:hAnsi="Tahoma" w:cs="Tahoma"/>
                <w:i/>
                <w:sz w:val="16"/>
                <w:szCs w:val="16"/>
              </w:rPr>
              <w:t xml:space="preserve"> nel 2020)</w:t>
            </w:r>
          </w:p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1.000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Obbligazioni c/capitale</w:t>
            </w:r>
          </w:p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  <w:lang w:eastAsia="en-GB"/>
              </w:rPr>
            </w:pPr>
            <w:r w:rsidRPr="00D324DE">
              <w:rPr>
                <w:rFonts w:ascii="Tahoma" w:hAnsi="Tahoma" w:cs="Tahoma"/>
                <w:i/>
                <w:sz w:val="16"/>
                <w:szCs w:val="16"/>
              </w:rPr>
              <w:t>(Trattasi di debito di finanziamento per un prestito obbligazionario decennale emesso in data 01.10.2019; valore nominale: 400 €; prezzo: 400 €; rimborso: estrazione semestrale; pagamento interessi: semestrale posticipato; tasso: 4,8%)</w:t>
            </w:r>
          </w:p>
        </w:tc>
        <w:tc>
          <w:tcPr>
            <w:tcW w:w="1134" w:type="dxa"/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400.000</w:t>
            </w:r>
          </w:p>
        </w:tc>
      </w:tr>
      <w:tr w:rsidR="00B44FE8" w:rsidRPr="00D324DE" w:rsidTr="00D324DE">
        <w:tc>
          <w:tcPr>
            <w:tcW w:w="3969" w:type="dxa"/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Clienti nazionali</w:t>
            </w:r>
          </w:p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i/>
                <w:sz w:val="16"/>
                <w:szCs w:val="16"/>
              </w:rPr>
              <w:t>(Trattasi di crediti commerciali verso clienti italiani da riscuotere entro l’anno 2020)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200.000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Ratei Passivi</w:t>
            </w:r>
          </w:p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4.800</w:t>
            </w:r>
          </w:p>
        </w:tc>
      </w:tr>
      <w:tr w:rsidR="00B44FE8" w:rsidRPr="00D324DE" w:rsidTr="006C30C2">
        <w:tc>
          <w:tcPr>
            <w:tcW w:w="3969" w:type="dxa"/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  <w:lang w:val="en-GB" w:eastAsia="en-GB"/>
              </w:rPr>
            </w:pP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Riserva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negativa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azioni</w:t>
            </w:r>
            <w:proofErr w:type="spellEnd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D324DE">
              <w:rPr>
                <w:rFonts w:ascii="Tahoma" w:hAnsi="Tahoma" w:cs="Tahoma"/>
                <w:sz w:val="16"/>
                <w:szCs w:val="16"/>
                <w:lang w:val="en-GB" w:eastAsia="en-GB"/>
              </w:rPr>
              <w:t>proprie</w:t>
            </w:r>
            <w:proofErr w:type="spellEnd"/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50.000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  <w:vAlign w:val="bottom"/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Debiti IRES-IRAP 2019</w:t>
            </w:r>
          </w:p>
          <w:p w:rsidR="00B44FE8" w:rsidRPr="00D324DE" w:rsidRDefault="00B44FE8" w:rsidP="00B44FE8">
            <w:pPr>
              <w:rPr>
                <w:rFonts w:ascii="Tahoma" w:hAnsi="Tahoma" w:cs="Tahoma"/>
                <w:i/>
                <w:sz w:val="16"/>
                <w:szCs w:val="16"/>
              </w:rPr>
            </w:pPr>
            <w:r w:rsidRPr="00D324DE">
              <w:rPr>
                <w:rFonts w:ascii="Tahoma" w:hAnsi="Tahoma" w:cs="Tahoma"/>
                <w:i/>
                <w:sz w:val="16"/>
                <w:szCs w:val="16"/>
              </w:rPr>
              <w:t>(Trattasi di debiti tributari da onorare nel 2020)</w:t>
            </w:r>
          </w:p>
        </w:tc>
        <w:tc>
          <w:tcPr>
            <w:tcW w:w="1134" w:type="dxa"/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50.000</w:t>
            </w:r>
          </w:p>
        </w:tc>
      </w:tr>
      <w:tr w:rsidR="00B44FE8" w:rsidRPr="00D324DE" w:rsidTr="00D324DE">
        <w:tc>
          <w:tcPr>
            <w:tcW w:w="3969" w:type="dxa"/>
            <w:vAlign w:val="bottom"/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Merci c/rimanenze finali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150.000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B44FE8" w:rsidRPr="00D324DE" w:rsidRDefault="00B44FE8" w:rsidP="00B44FE8">
            <w:pPr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Utile d’esercizio 2019</w:t>
            </w:r>
          </w:p>
        </w:tc>
        <w:tc>
          <w:tcPr>
            <w:tcW w:w="1134" w:type="dxa"/>
            <w:vAlign w:val="bottom"/>
          </w:tcPr>
          <w:p w:rsidR="00B44FE8" w:rsidRPr="00D324DE" w:rsidRDefault="00B44FE8" w:rsidP="00B44FE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71.200</w:t>
            </w:r>
          </w:p>
        </w:tc>
      </w:tr>
      <w:tr w:rsidR="00B44FE8" w:rsidRPr="00D324DE" w:rsidTr="00D324DE">
        <w:tc>
          <w:tcPr>
            <w:tcW w:w="3969" w:type="dxa"/>
          </w:tcPr>
          <w:p w:rsidR="00B44FE8" w:rsidRPr="00D324DE" w:rsidRDefault="00B44FE8" w:rsidP="00B44FE8">
            <w:pPr>
              <w:pStyle w:val="Corpodeltesto2"/>
              <w:tabs>
                <w:tab w:val="num" w:pos="567"/>
              </w:tabs>
              <w:jc w:val="right"/>
              <w:rPr>
                <w:rFonts w:cs="Tahoma"/>
                <w:b w:val="0"/>
                <w:sz w:val="16"/>
                <w:szCs w:val="16"/>
              </w:rPr>
            </w:pPr>
            <w:r w:rsidRPr="00D324DE">
              <w:rPr>
                <w:rFonts w:cs="Tahoma"/>
                <w:b w:val="0"/>
                <w:sz w:val="16"/>
                <w:szCs w:val="16"/>
              </w:rPr>
              <w:t>Totale DARE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B44FE8" w:rsidRPr="00D324DE" w:rsidRDefault="00B44FE8" w:rsidP="00B44FE8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1.399.000</w:t>
            </w:r>
          </w:p>
        </w:tc>
        <w:tc>
          <w:tcPr>
            <w:tcW w:w="4395" w:type="dxa"/>
            <w:tcBorders>
              <w:left w:val="single" w:sz="24" w:space="0" w:color="auto"/>
            </w:tcBorders>
          </w:tcPr>
          <w:p w:rsidR="00B44FE8" w:rsidRPr="00D324DE" w:rsidRDefault="00B44FE8" w:rsidP="00B44FE8">
            <w:pPr>
              <w:pStyle w:val="Corpodeltesto2"/>
              <w:tabs>
                <w:tab w:val="num" w:pos="567"/>
              </w:tabs>
              <w:jc w:val="right"/>
              <w:rPr>
                <w:rFonts w:cs="Tahoma"/>
                <w:b w:val="0"/>
                <w:sz w:val="16"/>
                <w:szCs w:val="16"/>
              </w:rPr>
            </w:pPr>
            <w:r w:rsidRPr="00D324DE">
              <w:rPr>
                <w:rFonts w:cs="Tahoma"/>
                <w:b w:val="0"/>
                <w:sz w:val="16"/>
                <w:szCs w:val="16"/>
              </w:rPr>
              <w:t>Totale AVERE</w:t>
            </w:r>
          </w:p>
        </w:tc>
        <w:tc>
          <w:tcPr>
            <w:tcW w:w="1134" w:type="dxa"/>
          </w:tcPr>
          <w:p w:rsidR="00B44FE8" w:rsidRPr="00D324DE" w:rsidRDefault="00B44FE8" w:rsidP="00B44FE8">
            <w:pPr>
              <w:contextualSpacing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D324DE">
              <w:rPr>
                <w:rFonts w:ascii="Tahoma" w:hAnsi="Tahoma" w:cs="Tahoma"/>
                <w:sz w:val="16"/>
                <w:szCs w:val="16"/>
              </w:rPr>
              <w:t>1.399.000</w:t>
            </w:r>
          </w:p>
        </w:tc>
      </w:tr>
    </w:tbl>
    <w:p w:rsidR="00D94C59" w:rsidRDefault="00D94C59" w:rsidP="008D624A">
      <w:pPr>
        <w:pStyle w:val="Corpodeltesto2"/>
        <w:tabs>
          <w:tab w:val="num" w:pos="567"/>
        </w:tabs>
        <w:ind w:left="284"/>
        <w:rPr>
          <w:rFonts w:asciiTheme="minorHAnsi" w:hAnsiTheme="minorHAnsi" w:cs="Arial"/>
          <w:b w:val="0"/>
        </w:rPr>
      </w:pPr>
    </w:p>
    <w:p w:rsidR="000D3470" w:rsidRPr="00857AF0" w:rsidRDefault="000D3470" w:rsidP="000D3470">
      <w:pPr>
        <w:pStyle w:val="Corpodeltesto2"/>
        <w:tabs>
          <w:tab w:val="num" w:pos="567"/>
        </w:tabs>
        <w:jc w:val="center"/>
        <w:rPr>
          <w:rFonts w:cs="Tahoma"/>
        </w:rPr>
      </w:pPr>
      <w:r w:rsidRPr="00857AF0">
        <w:rPr>
          <w:rFonts w:cs="Tahoma"/>
        </w:rPr>
        <w:t>QUESTIONARIO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4"/>
        <w:gridCol w:w="1318"/>
        <w:gridCol w:w="1318"/>
        <w:gridCol w:w="1318"/>
        <w:gridCol w:w="1319"/>
        <w:gridCol w:w="4678"/>
      </w:tblGrid>
      <w:tr w:rsidR="000D3470" w:rsidRPr="00554B4D" w:rsidTr="00D324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tabs>
                <w:tab w:val="left" w:pos="0"/>
              </w:tabs>
              <w:ind w:left="502"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 w:rsidRPr="002C006F">
              <w:rPr>
                <w:rFonts w:ascii="Tahoma" w:hAnsi="Tahoma" w:cs="Tahoma"/>
                <w:sz w:val="15"/>
                <w:szCs w:val="15"/>
              </w:rPr>
              <w:t>Risposta A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 w:rsidRPr="002C006F">
              <w:rPr>
                <w:rFonts w:ascii="Tahoma" w:hAnsi="Tahoma" w:cs="Tahoma"/>
                <w:sz w:val="15"/>
                <w:szCs w:val="15"/>
              </w:rPr>
              <w:t>Risposta B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 w:rsidRPr="002C006F">
              <w:rPr>
                <w:rFonts w:ascii="Tahoma" w:hAnsi="Tahoma" w:cs="Tahoma"/>
                <w:sz w:val="15"/>
                <w:szCs w:val="15"/>
              </w:rPr>
              <w:t>Risposta C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 w:rsidRPr="002C006F">
              <w:rPr>
                <w:rFonts w:ascii="Tahoma" w:hAnsi="Tahoma" w:cs="Tahoma"/>
                <w:sz w:val="15"/>
                <w:szCs w:val="15"/>
              </w:rPr>
              <w:t>Risposta D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5"/>
                <w:szCs w:val="15"/>
              </w:rPr>
            </w:pPr>
            <w:r w:rsidRPr="00554B4D">
              <w:rPr>
                <w:rFonts w:ascii="Tahoma" w:hAnsi="Tahoma" w:cs="Tahoma"/>
                <w:sz w:val="15"/>
                <w:szCs w:val="15"/>
              </w:rPr>
              <w:t>QUESITI</w:t>
            </w:r>
          </w:p>
        </w:tc>
      </w:tr>
      <w:tr w:rsidR="000D3470" w:rsidRPr="00670B89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D33D10" w:rsidRDefault="000D3470" w:rsidP="00B44FE8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  <w:r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  <w:t xml:space="preserve">a) </w:t>
            </w:r>
            <w:r w:rsidRPr="00D33D10"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  <w:t>1.171.000</w:t>
            </w:r>
          </w:p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b) 1.170.00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  <w:tab w:val="left" w:pos="175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852.000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4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Altro (…………………….)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670B89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Nella sezione dell’attivo dello SP civilistico, a quanto ammonta il totale della </w:t>
            </w:r>
            <w:proofErr w:type="spellStart"/>
            <w:r>
              <w:rPr>
                <w:rFonts w:ascii="Tahoma" w:hAnsi="Tahoma" w:cs="Tahoma"/>
                <w:sz w:val="17"/>
                <w:szCs w:val="17"/>
              </w:rPr>
              <w:t>macroclasse</w:t>
            </w:r>
            <w:proofErr w:type="spellEnd"/>
            <w:r>
              <w:rPr>
                <w:rFonts w:ascii="Tahoma" w:hAnsi="Tahoma" w:cs="Tahoma"/>
                <w:sz w:val="17"/>
                <w:szCs w:val="17"/>
              </w:rPr>
              <w:t xml:space="preserve"> C?</w:t>
            </w:r>
          </w:p>
        </w:tc>
      </w:tr>
      <w:tr w:rsidR="000D3470" w:rsidRPr="00670B89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nessuno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b) uno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-108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due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4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tre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670B89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Quanti saldi confluiscono nella voce C.II.5bis dell’Attivo dello SP civilistico?</w:t>
            </w:r>
          </w:p>
        </w:tc>
      </w:tr>
      <w:tr w:rsidR="000D3470" w:rsidRPr="00670B89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 w:rsidRPr="005F644F">
              <w:rPr>
                <w:rFonts w:ascii="Tahoma" w:hAnsi="Tahoma" w:cs="Tahoma"/>
                <w:sz w:val="15"/>
                <w:szCs w:val="15"/>
              </w:rPr>
              <w:t xml:space="preserve">a) </w:t>
            </w:r>
            <w:r w:rsidRPr="005F644F">
              <w:rPr>
                <w:rFonts w:ascii="Tahoma" w:hAnsi="Tahoma" w:cs="Tahoma"/>
                <w:sz w:val="16"/>
                <w:szCs w:val="16"/>
              </w:rPr>
              <w:t>1.399.000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 xml:space="preserve">b) </w:t>
            </w:r>
            <w:r w:rsidRPr="005F644F">
              <w:rPr>
                <w:rFonts w:ascii="Arial" w:hAnsi="Arial"/>
                <w:sz w:val="14"/>
              </w:rPr>
              <w:t>1.349.000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1.290.000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4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Altro (…………………….)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670B89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A quanto ammonta il totale della sezione dell’Attivo dello SP civilistico?</w:t>
            </w:r>
          </w:p>
        </w:tc>
      </w:tr>
      <w:tr w:rsidR="000D3470" w:rsidRPr="00E67453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due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b) tre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quattro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cinque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E67453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67453">
              <w:rPr>
                <w:rFonts w:ascii="Tahoma" w:hAnsi="Tahoma" w:cs="Tahoma"/>
                <w:sz w:val="17"/>
                <w:szCs w:val="17"/>
              </w:rPr>
              <w:t xml:space="preserve">Quante </w:t>
            </w:r>
            <w:r>
              <w:rPr>
                <w:rFonts w:ascii="Tahoma" w:hAnsi="Tahoma" w:cs="Tahoma"/>
                <w:sz w:val="17"/>
                <w:szCs w:val="17"/>
              </w:rPr>
              <w:t>classi</w:t>
            </w:r>
            <w:r w:rsidRPr="00E67453">
              <w:rPr>
                <w:rFonts w:ascii="Tahoma" w:hAnsi="Tahoma" w:cs="Tahoma"/>
                <w:sz w:val="17"/>
                <w:szCs w:val="17"/>
              </w:rPr>
              <w:t xml:space="preserve"> (contrassegnate da numeri arabi) della </w:t>
            </w:r>
            <w:proofErr w:type="spellStart"/>
            <w:r w:rsidRPr="00E67453">
              <w:rPr>
                <w:rFonts w:ascii="Tahoma" w:hAnsi="Tahoma" w:cs="Tahoma"/>
                <w:sz w:val="17"/>
                <w:szCs w:val="17"/>
              </w:rPr>
              <w:t>macroclasse</w:t>
            </w:r>
            <w:proofErr w:type="spellEnd"/>
            <w:r w:rsidRPr="00E67453">
              <w:rPr>
                <w:rFonts w:ascii="Tahoma" w:hAnsi="Tahoma" w:cs="Tahoma"/>
                <w:sz w:val="17"/>
                <w:szCs w:val="17"/>
              </w:rPr>
              <w:t xml:space="preserve"> A del passivo/netto dello SP civilistico hanno totale diverso da zero?</w:t>
            </w:r>
          </w:p>
        </w:tc>
      </w:tr>
      <w:tr w:rsidR="000D3470" w:rsidRPr="00670B89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nessuno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b) uno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due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tre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670B89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Quanti saldi confluiscono nella voce D.12 </w:t>
            </w:r>
            <w:r>
              <w:rPr>
                <w:rFonts w:ascii="Tahoma" w:hAnsi="Tahoma" w:cs="Tahoma"/>
                <w:spacing w:val="-2"/>
                <w:sz w:val="17"/>
                <w:szCs w:val="17"/>
              </w:rPr>
              <w:t xml:space="preserve">dello </w:t>
            </w:r>
            <w:r>
              <w:rPr>
                <w:rFonts w:ascii="Tahoma" w:hAnsi="Tahoma" w:cs="Tahoma"/>
                <w:sz w:val="17"/>
                <w:szCs w:val="17"/>
              </w:rPr>
              <w:t>SP civilistico?</w:t>
            </w:r>
          </w:p>
        </w:tc>
      </w:tr>
      <w:tr w:rsidR="000D3470" w:rsidRPr="00E67453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una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b) due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tre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quattro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E67453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67453">
              <w:rPr>
                <w:rFonts w:ascii="Tahoma" w:hAnsi="Tahoma" w:cs="Tahoma"/>
                <w:sz w:val="17"/>
                <w:szCs w:val="17"/>
              </w:rPr>
              <w:t xml:space="preserve">Quante voci diverse da zero alimentano la </w:t>
            </w:r>
            <w:proofErr w:type="spellStart"/>
            <w:r w:rsidRPr="00E67453">
              <w:rPr>
                <w:rFonts w:ascii="Tahoma" w:hAnsi="Tahoma" w:cs="Tahoma"/>
                <w:sz w:val="17"/>
                <w:szCs w:val="17"/>
              </w:rPr>
              <w:t>macroclasse</w:t>
            </w:r>
            <w:proofErr w:type="spellEnd"/>
            <w:r w:rsidRPr="00E67453">
              <w:rPr>
                <w:rFonts w:ascii="Tahoma" w:hAnsi="Tahoma" w:cs="Tahoma"/>
                <w:sz w:val="17"/>
                <w:szCs w:val="17"/>
              </w:rPr>
              <w:t xml:space="preserve"> A de</w:t>
            </w:r>
            <w:r>
              <w:rPr>
                <w:rFonts w:ascii="Tahoma" w:hAnsi="Tahoma" w:cs="Tahoma"/>
                <w:sz w:val="17"/>
                <w:szCs w:val="17"/>
              </w:rPr>
              <w:t xml:space="preserve">l conto economico civilistico? </w:t>
            </w:r>
          </w:p>
        </w:tc>
      </w:tr>
      <w:tr w:rsidR="000D3470" w:rsidRPr="00E67453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due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b) tre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quattro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cinque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E67453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67453">
              <w:rPr>
                <w:rFonts w:ascii="Tahoma" w:hAnsi="Tahoma" w:cs="Tahoma"/>
                <w:sz w:val="17"/>
                <w:szCs w:val="17"/>
              </w:rPr>
              <w:t>Quant</w:t>
            </w:r>
            <w:r>
              <w:rPr>
                <w:rFonts w:ascii="Tahoma" w:hAnsi="Tahoma" w:cs="Tahoma"/>
                <w:sz w:val="17"/>
                <w:szCs w:val="17"/>
              </w:rPr>
              <w:t>i saldi DARE sono confluiti nell</w:t>
            </w:r>
            <w:r w:rsidRPr="00E67453">
              <w:rPr>
                <w:rFonts w:ascii="Tahoma" w:hAnsi="Tahoma" w:cs="Tahoma"/>
                <w:sz w:val="17"/>
                <w:szCs w:val="17"/>
              </w:rPr>
              <w:t xml:space="preserve">a </w:t>
            </w:r>
            <w:proofErr w:type="spellStart"/>
            <w:r w:rsidRPr="00E67453">
              <w:rPr>
                <w:rFonts w:ascii="Tahoma" w:hAnsi="Tahoma" w:cs="Tahoma"/>
                <w:sz w:val="17"/>
                <w:szCs w:val="17"/>
              </w:rPr>
              <w:t>macroclasse</w:t>
            </w:r>
            <w:proofErr w:type="spellEnd"/>
            <w:r w:rsidRPr="00E67453">
              <w:rPr>
                <w:rFonts w:ascii="Tahoma" w:hAnsi="Tahoma" w:cs="Tahoma"/>
                <w:sz w:val="17"/>
                <w:szCs w:val="17"/>
              </w:rPr>
              <w:t xml:space="preserve"> </w:t>
            </w:r>
            <w:r>
              <w:rPr>
                <w:rFonts w:ascii="Tahoma" w:hAnsi="Tahoma" w:cs="Tahoma"/>
                <w:sz w:val="17"/>
                <w:szCs w:val="17"/>
              </w:rPr>
              <w:t xml:space="preserve">B </w:t>
            </w:r>
            <w:r w:rsidRPr="00E67453">
              <w:rPr>
                <w:rFonts w:ascii="Tahoma" w:hAnsi="Tahoma" w:cs="Tahoma"/>
                <w:sz w:val="17"/>
                <w:szCs w:val="17"/>
              </w:rPr>
              <w:t>de</w:t>
            </w:r>
            <w:r>
              <w:rPr>
                <w:rFonts w:ascii="Tahoma" w:hAnsi="Tahoma" w:cs="Tahoma"/>
                <w:sz w:val="17"/>
                <w:szCs w:val="17"/>
              </w:rPr>
              <w:t xml:space="preserve">l conto economico civilistico? </w:t>
            </w:r>
          </w:p>
        </w:tc>
      </w:tr>
      <w:tr w:rsidR="000D3470" w:rsidRPr="00E67453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nessuno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b) uno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due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tre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E67453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67453">
              <w:rPr>
                <w:rFonts w:ascii="Tahoma" w:hAnsi="Tahoma" w:cs="Tahoma"/>
                <w:sz w:val="17"/>
                <w:szCs w:val="17"/>
              </w:rPr>
              <w:t xml:space="preserve">Quanti saldi di conti sono confluiti nella </w:t>
            </w:r>
            <w:r>
              <w:rPr>
                <w:rFonts w:ascii="Tahoma" w:hAnsi="Tahoma" w:cs="Tahoma"/>
                <w:sz w:val="17"/>
                <w:szCs w:val="17"/>
              </w:rPr>
              <w:t>voce</w:t>
            </w:r>
            <w:r w:rsidRPr="00E67453">
              <w:rPr>
                <w:rFonts w:ascii="Tahoma" w:hAnsi="Tahoma" w:cs="Tahoma"/>
                <w:sz w:val="17"/>
                <w:szCs w:val="17"/>
              </w:rPr>
              <w:t xml:space="preserve"> </w:t>
            </w:r>
            <w:r>
              <w:rPr>
                <w:rFonts w:ascii="Tahoma" w:hAnsi="Tahoma" w:cs="Tahoma"/>
                <w:sz w:val="17"/>
                <w:szCs w:val="17"/>
              </w:rPr>
              <w:t>C.17</w:t>
            </w:r>
            <w:r w:rsidRPr="00E67453">
              <w:rPr>
                <w:rFonts w:ascii="Tahoma" w:hAnsi="Tahoma" w:cs="Tahoma"/>
                <w:sz w:val="17"/>
                <w:szCs w:val="17"/>
              </w:rPr>
              <w:t xml:space="preserve"> del C.E. civilistico?</w:t>
            </w:r>
          </w:p>
        </w:tc>
      </w:tr>
      <w:tr w:rsidR="000D3470" w:rsidRPr="00670B89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Voce 21 del Conto Economico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 xml:space="preserve">b) </w:t>
            </w:r>
            <w:r w:rsidRPr="00B65220">
              <w:rPr>
                <w:rFonts w:ascii="Arial" w:hAnsi="Arial"/>
                <w:sz w:val="14"/>
                <w:szCs w:val="14"/>
              </w:rPr>
              <w:t xml:space="preserve">Totale (A-B±C±D) </w:t>
            </w:r>
            <w:r w:rsidRPr="00B65220">
              <w:rPr>
                <w:rFonts w:ascii="Tahoma" w:hAnsi="Tahoma" w:cs="Tahoma"/>
                <w:sz w:val="15"/>
                <w:szCs w:val="15"/>
              </w:rPr>
              <w:t>del</w:t>
            </w:r>
            <w:r>
              <w:rPr>
                <w:rFonts w:ascii="Tahoma" w:hAnsi="Tahoma" w:cs="Tahoma"/>
                <w:sz w:val="15"/>
                <w:szCs w:val="15"/>
              </w:rPr>
              <w:t xml:space="preserve"> Conto Economico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Classe IX del Netto dello Stato patrimoniale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2C006F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Altro (………………</w:t>
            </w:r>
            <w:proofErr w:type="gramStart"/>
            <w:r>
              <w:rPr>
                <w:rFonts w:ascii="Tahoma" w:hAnsi="Tahoma" w:cs="Tahoma"/>
                <w:sz w:val="15"/>
                <w:szCs w:val="15"/>
              </w:rPr>
              <w:t>…….</w:t>
            </w:r>
            <w:proofErr w:type="gramEnd"/>
            <w:r>
              <w:rPr>
                <w:rFonts w:ascii="Tahoma" w:hAnsi="Tahoma" w:cs="Tahoma"/>
                <w:sz w:val="15"/>
                <w:szCs w:val="15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670B89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Quale posta accoglie il Risultato LORDO di esercizio?</w:t>
            </w:r>
          </w:p>
        </w:tc>
      </w:tr>
      <w:tr w:rsidR="000D3470" w:rsidTr="00D324DE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B44FE8">
            <w:pPr>
              <w:pStyle w:val="Paragrafoelenco"/>
              <w:keepNext/>
              <w:numPr>
                <w:ilvl w:val="0"/>
                <w:numId w:val="1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a) Sia nel Conto Economico che nello Stato Patrimoniale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 xml:space="preserve">b) Solo nel Conto Economico 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c) Solo nello Stato Patrimoniale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Default="000D3470" w:rsidP="00B44FE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d) Sia nel Conto Economico che nella Relazione sulla Gestione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Default="000D3470" w:rsidP="00B44FE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Il Risultato netto dell’esercizio viene iscritto …</w:t>
            </w:r>
          </w:p>
        </w:tc>
      </w:tr>
    </w:tbl>
    <w:p w:rsidR="00735967" w:rsidRDefault="00735967">
      <w:pPr>
        <w:rPr>
          <w:rFonts w:asciiTheme="minorHAnsi" w:hAnsiTheme="minorHAnsi"/>
        </w:rPr>
      </w:pPr>
    </w:p>
    <w:p w:rsidR="009600DB" w:rsidRPr="00311388" w:rsidRDefault="000D3470" w:rsidP="000D3470">
      <w:pPr>
        <w:jc w:val="center"/>
        <w:rPr>
          <w:rFonts w:asciiTheme="minorHAnsi" w:hAnsiTheme="minorHAnsi"/>
          <w:b/>
          <w:sz w:val="24"/>
          <w:szCs w:val="24"/>
        </w:rPr>
      </w:pPr>
      <w:r w:rsidRPr="00311388">
        <w:rPr>
          <w:rFonts w:asciiTheme="minorHAnsi" w:hAnsiTheme="minorHAnsi"/>
          <w:b/>
          <w:sz w:val="24"/>
          <w:szCs w:val="24"/>
        </w:rPr>
        <w:lastRenderedPageBreak/>
        <w:t>SCHEMI DI BILANCIO – DA COMPLETARE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425"/>
        <w:gridCol w:w="1098"/>
        <w:gridCol w:w="319"/>
        <w:gridCol w:w="1205"/>
        <w:gridCol w:w="213"/>
        <w:gridCol w:w="1311"/>
        <w:gridCol w:w="106"/>
        <w:gridCol w:w="1418"/>
      </w:tblGrid>
      <w:tr w:rsidR="009600DB" w:rsidRPr="00606FE2" w:rsidTr="00443581">
        <w:tc>
          <w:tcPr>
            <w:tcW w:w="4748" w:type="dxa"/>
            <w:gridSpan w:val="2"/>
            <w:tcBorders>
              <w:right w:val="nil"/>
            </w:tcBorders>
          </w:tcPr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606FE2">
              <w:rPr>
                <w:rFonts w:ascii="Arial" w:hAnsi="Arial"/>
                <w:sz w:val="16"/>
              </w:rPr>
              <w:t xml:space="preserve">Schema di Stato patrimoniale ex art. 2424 </w:t>
            </w:r>
            <w:proofErr w:type="spellStart"/>
            <w:r w:rsidRPr="00606FE2">
              <w:rPr>
                <w:rFonts w:ascii="Arial" w:hAnsi="Arial"/>
                <w:sz w:val="16"/>
              </w:rPr>
              <w:t>c.c</w:t>
            </w:r>
            <w:proofErr w:type="spellEnd"/>
            <w:r w:rsidRPr="00606FE2">
              <w:rPr>
                <w:rFonts w:ascii="Arial" w:hAnsi="Arial"/>
                <w:smallCaps/>
                <w:sz w:val="18"/>
              </w:rPr>
              <w:t xml:space="preserve"> </w:t>
            </w: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606FE2">
              <w:rPr>
                <w:rFonts w:ascii="Arial" w:hAnsi="Arial"/>
                <w:smallCaps/>
                <w:sz w:val="18"/>
              </w:rPr>
              <w:t xml:space="preserve">Attività  </w:t>
            </w: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proofErr w:type="spellStart"/>
            <w:r>
              <w:rPr>
                <w:rFonts w:ascii="Arial" w:hAnsi="Arial"/>
                <w:sz w:val="12"/>
              </w:rPr>
              <w:t>S</w:t>
            </w:r>
            <w:r w:rsidRPr="00606FE2">
              <w:rPr>
                <w:rFonts w:ascii="Arial" w:hAnsi="Arial"/>
                <w:sz w:val="12"/>
              </w:rPr>
              <w:t>ottovoci</w:t>
            </w:r>
            <w:proofErr w:type="spellEnd"/>
            <w:r w:rsidRPr="00606FE2">
              <w:rPr>
                <w:rFonts w:ascii="Arial" w:hAnsi="Arial"/>
                <w:sz w:val="12"/>
              </w:rPr>
              <w:t>, di cui e dettagli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2"/>
              </w:rPr>
              <w:t>(</w:t>
            </w:r>
            <w:proofErr w:type="gramStart"/>
            <w:r w:rsidR="00013531">
              <w:rPr>
                <w:rFonts w:ascii="Arial" w:hAnsi="Arial"/>
                <w:sz w:val="12"/>
              </w:rPr>
              <w:t>lettere</w:t>
            </w:r>
            <w:proofErr w:type="gramEnd"/>
            <w:r w:rsidR="00013531"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z w:val="12"/>
              </w:rPr>
              <w:t>minuscole e senza contrassegno)</w:t>
            </w:r>
          </w:p>
        </w:tc>
        <w:tc>
          <w:tcPr>
            <w:tcW w:w="1418" w:type="dxa"/>
            <w:gridSpan w:val="2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</w:t>
            </w:r>
            <w:r w:rsidRPr="00606FE2">
              <w:rPr>
                <w:rFonts w:ascii="Arial" w:hAnsi="Arial"/>
                <w:sz w:val="16"/>
              </w:rPr>
              <w:t>oci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arabi)</w:t>
            </w:r>
          </w:p>
        </w:tc>
        <w:tc>
          <w:tcPr>
            <w:tcW w:w="1417" w:type="dxa"/>
            <w:gridSpan w:val="2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Pr="00606FE2">
              <w:rPr>
                <w:rFonts w:ascii="Arial" w:hAnsi="Arial"/>
                <w:sz w:val="16"/>
              </w:rPr>
              <w:t>lassi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romani)</w:t>
            </w:r>
          </w:p>
        </w:tc>
        <w:tc>
          <w:tcPr>
            <w:tcW w:w="1418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</w:t>
            </w:r>
            <w:r w:rsidRPr="00606FE2">
              <w:rPr>
                <w:rFonts w:ascii="Arial" w:hAnsi="Arial"/>
                <w:sz w:val="16"/>
              </w:rPr>
              <w:t>acroclassi</w:t>
            </w:r>
            <w:proofErr w:type="spellEnd"/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lettere</w:t>
            </w:r>
            <w:proofErr w:type="gramEnd"/>
            <w:r>
              <w:rPr>
                <w:rFonts w:ascii="Arial" w:hAnsi="Arial"/>
                <w:sz w:val="16"/>
              </w:rPr>
              <w:t xml:space="preserve"> maiuscole)</w:t>
            </w:r>
          </w:p>
        </w:tc>
      </w:tr>
      <w:tr w:rsidR="009600DB" w:rsidRPr="00606FE2" w:rsidTr="00443581">
        <w:tc>
          <w:tcPr>
            <w:tcW w:w="4748" w:type="dxa"/>
            <w:gridSpan w:val="2"/>
            <w:tcBorders>
              <w:right w:val="nil"/>
            </w:tcBorders>
            <w:shd w:val="clear" w:color="auto" w:fill="auto"/>
          </w:tcPr>
          <w:p w:rsidR="009600DB" w:rsidRP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i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i/>
                <w:sz w:val="14"/>
              </w:rPr>
              <w:t xml:space="preserve">A)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Crediti verso soci per versamenti ancora dovuti, 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- 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con separata indicazione della parte già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richiamata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>:…</w:t>
            </w:r>
            <w:proofErr w:type="gramEnd"/>
            <w:r w:rsidRPr="009600DB">
              <w:rPr>
                <w:rFonts w:ascii="Arial" w:hAnsi="Arial" w:cs="Arial"/>
                <w:b w:val="0"/>
                <w:smallCaps/>
                <w:sz w:val="14"/>
              </w:rPr>
              <w:t>………………</w:t>
            </w:r>
          </w:p>
          <w:p w:rsid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B)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>Immobilizzazioni</w:t>
            </w:r>
            <w:r w:rsidRPr="009600DB">
              <w:rPr>
                <w:rFonts w:ascii="Arial" w:hAnsi="Arial" w:cs="Arial"/>
                <w:b w:val="0"/>
                <w:sz w:val="14"/>
              </w:rPr>
              <w:t>, con separata indicazione di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quelle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concesse in locazione finanziaria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  I – Immobilizzazioni immateriali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costi di impianto e ampliamento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2) costi di sviluppo 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3) diritti di brevetto industriale e 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diritti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di utilizzazione delle opere dell’ingegno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4) concessioni, licenze, marchi e diritti simili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5) avviamento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6) immobilizzazioni in corso e acconti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7) Altre immobilizzazioni</w:t>
            </w:r>
          </w:p>
          <w:p w:rsid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II – Immobilizzazioni materiali</w:t>
            </w:r>
          </w:p>
          <w:p w:rsidR="009600DB" w:rsidRPr="009600DB" w:rsidRDefault="009600DB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terreni e fabbricati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2) impianti e macchinario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3) attrezzature industriali e commerciali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4) altri beni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5) immobilizzazioni in corso e acconti</w:t>
            </w:r>
          </w:p>
          <w:p w:rsidR="009600DB" w:rsidRDefault="009600DB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284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III – Immobilizzazioni finanziarie,</w:t>
            </w:r>
            <w:r w:rsidRPr="009600DB">
              <w:rPr>
                <w:rFonts w:ascii="Arial" w:hAnsi="Arial" w:cs="Arial"/>
                <w:b w:val="0"/>
                <w:sz w:val="13"/>
              </w:rPr>
              <w:t xml:space="preserve"> con separata indicazione, per ciascuna voce dei crediti, degli importi esigibili entro l’esercizio successivo</w:t>
            </w:r>
          </w:p>
          <w:p w:rsidR="009600DB" w:rsidRPr="009600DB" w:rsidRDefault="009600DB" w:rsidP="00443581">
            <w:pPr>
              <w:pStyle w:val="Corpodeltesto2"/>
              <w:ind w:left="426" w:right="178" w:firstLine="141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partecipazioni in: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a)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b) imprese collegate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c) imprese controllanti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d)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>-bis) altre imprese</w:t>
            </w:r>
          </w:p>
          <w:p w:rsidR="009600DB" w:rsidRPr="009600DB" w:rsidRDefault="009600DB" w:rsidP="00443581">
            <w:pPr>
              <w:pStyle w:val="Corpodeltesto2"/>
              <w:ind w:left="709" w:right="178" w:hanging="142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2. crediti: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controllate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collegate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controllanti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-bis.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altri</w:t>
            </w:r>
          </w:p>
          <w:p w:rsidR="009600DB" w:rsidRPr="009600DB" w:rsidRDefault="009600DB" w:rsidP="00443581">
            <w:pPr>
              <w:pStyle w:val="Corpodeltesto2"/>
              <w:ind w:left="284" w:right="178" w:firstLine="283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3. altri titoli</w:t>
            </w:r>
          </w:p>
          <w:p w:rsidR="009600DB" w:rsidRPr="009600DB" w:rsidRDefault="009600DB" w:rsidP="00443581">
            <w:pPr>
              <w:pStyle w:val="Corpodeltesto2"/>
              <w:ind w:left="284" w:right="178" w:firstLine="283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strumenti finanziari derivati attivi</w:t>
            </w:r>
          </w:p>
          <w:p w:rsid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C) Attivo circolante</w:t>
            </w:r>
          </w:p>
          <w:p w:rsidR="009600DB" w:rsidRP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 – Rimanenze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materie prime, sussidiarie e di consumo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prodotti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corso di lavorazione e semilavorati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lavori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corso su ordinazione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4.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prodotti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finiti e merci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5. Acconti</w:t>
            </w:r>
          </w:p>
          <w:p w:rsid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284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II – Crediti,</w:t>
            </w:r>
            <w:r w:rsidRPr="009600DB">
              <w:rPr>
                <w:rFonts w:ascii="Arial" w:hAnsi="Arial" w:cs="Arial"/>
                <w:sz w:val="13"/>
              </w:rPr>
              <w:t xml:space="preserve"> </w:t>
            </w:r>
            <w:r w:rsidRPr="009600DB">
              <w:rPr>
                <w:rFonts w:ascii="Arial" w:hAnsi="Arial" w:cs="Arial"/>
                <w:b w:val="0"/>
                <w:sz w:val="13"/>
              </w:rPr>
              <w:t>con separata indicazione, per ciascuna voce, degli importi esigibili oltre l’esercizio successivo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1. verso clienti               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collegate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verso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5. verso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5-</w:t>
            </w:r>
            <w:r w:rsidRPr="009600DB">
              <w:rPr>
                <w:rFonts w:ascii="Arial" w:hAnsi="Arial" w:cs="Arial"/>
                <w:b w:val="0"/>
                <w:i/>
                <w:sz w:val="14"/>
              </w:rPr>
              <w:t>bis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crediti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tributari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5-</w:t>
            </w:r>
            <w:r w:rsidRPr="009600DB">
              <w:rPr>
                <w:rFonts w:ascii="Arial" w:hAnsi="Arial" w:cs="Arial"/>
                <w:b w:val="0"/>
                <w:i/>
                <w:sz w:val="14"/>
              </w:rPr>
              <w:t>ter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imposte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anticipate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5-quater.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altri.</w:t>
            </w:r>
          </w:p>
          <w:p w:rsid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i/>
                <w:sz w:val="14"/>
                <w:u w:val="single"/>
              </w:rPr>
            </w:pPr>
          </w:p>
          <w:p w:rsidR="00735967" w:rsidRPr="009600DB" w:rsidRDefault="00735967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i/>
                <w:sz w:val="14"/>
                <w:u w:val="single"/>
              </w:rPr>
            </w:pPr>
          </w:p>
          <w:p w:rsidR="009600DB" w:rsidRPr="009600DB" w:rsidRDefault="009600DB" w:rsidP="00443581">
            <w:pPr>
              <w:pStyle w:val="Corpodeltesto2"/>
              <w:ind w:left="851" w:right="178" w:hanging="567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III – Attività finanziarie che non costituiscono immobilizzazioni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partecipazioni in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collegate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controllanti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3-bis.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altre partecipazioni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5. Strumenti finanziari derivati attivi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6.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altri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titoli</w:t>
            </w:r>
          </w:p>
          <w:p w:rsid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IV – Disponibilità liquide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depositi bancari e postali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assegni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danaro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e valori in cassa</w:t>
            </w:r>
          </w:p>
          <w:p w:rsidR="009600DB" w:rsidRDefault="009600DB" w:rsidP="00443581">
            <w:pPr>
              <w:pStyle w:val="Corpodeltesto2"/>
              <w:ind w:left="284" w:right="178" w:firstLine="142"/>
              <w:jc w:val="left"/>
              <w:rPr>
                <w:rFonts w:ascii="Arial" w:hAnsi="Arial" w:cs="Arial"/>
                <w:b w:val="0"/>
                <w:sz w:val="14"/>
                <w:u w:val="single"/>
              </w:rPr>
            </w:pPr>
          </w:p>
          <w:p w:rsidR="00735967" w:rsidRPr="009600DB" w:rsidRDefault="00735967" w:rsidP="00443581">
            <w:pPr>
              <w:pStyle w:val="Corpodeltesto2"/>
              <w:ind w:left="284" w:right="178" w:firstLine="142"/>
              <w:jc w:val="left"/>
              <w:rPr>
                <w:rFonts w:ascii="Arial" w:hAnsi="Arial" w:cs="Arial"/>
                <w:b w:val="0"/>
                <w:sz w:val="14"/>
                <w:u w:val="single"/>
              </w:rPr>
            </w:pPr>
          </w:p>
          <w:p w:rsidR="00735967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D) Ratei e risconti 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 xml:space="preserve">BII3)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BI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 xml:space="preserve">BII)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BIII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Pr="009600DB" w:rsidRDefault="00E6245F" w:rsidP="00E6245F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 xml:space="preserve">CII) </w:t>
            </w: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Pr="009600DB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CIII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E6245F" w:rsidRDefault="00E6245F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CIV</w:t>
            </w:r>
            <w:r w:rsidR="00B44D81">
              <w:rPr>
                <w:rFonts w:ascii="Arial" w:hAnsi="Arial" w:cs="Arial"/>
                <w:sz w:val="14"/>
              </w:rPr>
              <w:t>)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8" w:type="dxa"/>
          </w:tcPr>
          <w:p w:rsidR="009600DB" w:rsidRPr="00367F7A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367F7A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  <w:r w:rsidRPr="00367F7A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>TOT. A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  <w:r w:rsidRPr="009600DB">
              <w:rPr>
                <w:rFonts w:ascii="Arial" w:hAnsi="Arial" w:cs="Arial"/>
                <w:sz w:val="14"/>
                <w:lang w:val="en-GB"/>
              </w:rPr>
              <w:t>=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 xml:space="preserve">TOT. B = 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B44D81" w:rsidRDefault="00B44D81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B44D81" w:rsidRDefault="00B44D81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Default="00E6245F" w:rsidP="00E6245F">
            <w:pPr>
              <w:rPr>
                <w:lang w:val="en-GB"/>
              </w:rPr>
            </w:pPr>
          </w:p>
          <w:p w:rsidR="00E6245F" w:rsidRDefault="00E6245F" w:rsidP="00E6245F">
            <w:pPr>
              <w:rPr>
                <w:lang w:val="en-GB"/>
              </w:rPr>
            </w:pPr>
          </w:p>
          <w:p w:rsidR="00E6245F" w:rsidRDefault="00E6245F" w:rsidP="00E6245F">
            <w:pPr>
              <w:rPr>
                <w:lang w:val="en-GB"/>
              </w:rPr>
            </w:pPr>
          </w:p>
          <w:p w:rsidR="00E6245F" w:rsidRPr="00E6245F" w:rsidRDefault="00E6245F" w:rsidP="00E6245F">
            <w:pPr>
              <w:rPr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>TOT. C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  <w:r w:rsidRPr="009600DB">
              <w:rPr>
                <w:rFonts w:ascii="Arial" w:hAnsi="Arial" w:cs="Arial"/>
                <w:sz w:val="14"/>
                <w:lang w:val="en-GB"/>
              </w:rPr>
              <w:t xml:space="preserve">= 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E6245F" w:rsidRPr="009936A0" w:rsidRDefault="00E6245F" w:rsidP="008D7B24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8D7B24">
            <w:pPr>
              <w:pStyle w:val="Titolo8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TOT. D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  <w:r w:rsidRPr="009600DB">
              <w:rPr>
                <w:rFonts w:ascii="Arial" w:hAnsi="Arial" w:cs="Arial"/>
                <w:sz w:val="14"/>
              </w:rPr>
              <w:t>=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</w:tc>
      </w:tr>
      <w:tr w:rsidR="00E6245F" w:rsidRPr="00606FE2" w:rsidTr="00E82B12">
        <w:tc>
          <w:tcPr>
            <w:tcW w:w="4748" w:type="dxa"/>
            <w:gridSpan w:val="2"/>
            <w:tcBorders>
              <w:right w:val="nil"/>
            </w:tcBorders>
          </w:tcPr>
          <w:p w:rsidR="00E6245F" w:rsidRPr="00606FE2" w:rsidRDefault="00E6245F" w:rsidP="00E6245F">
            <w:pPr>
              <w:ind w:right="178" w:firstLine="142"/>
              <w:rPr>
                <w:rFonts w:ascii="Arial" w:hAnsi="Arial"/>
                <w:smallCaps/>
                <w:sz w:val="15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245F" w:rsidRPr="00606FE2" w:rsidRDefault="00E6245F" w:rsidP="00E6245F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2835" w:type="dxa"/>
            <w:gridSpan w:val="4"/>
            <w:tcBorders>
              <w:left w:val="nil"/>
            </w:tcBorders>
          </w:tcPr>
          <w:p w:rsidR="00E6245F" w:rsidRPr="00606FE2" w:rsidRDefault="00E6245F" w:rsidP="00E6245F">
            <w:pPr>
              <w:ind w:right="4"/>
              <w:jc w:val="right"/>
              <w:rPr>
                <w:rFonts w:ascii="Arial" w:hAnsi="Arial"/>
                <w:sz w:val="14"/>
              </w:rPr>
            </w:pPr>
            <w:r w:rsidRPr="00606FE2">
              <w:rPr>
                <w:rFonts w:ascii="Arial" w:hAnsi="Arial"/>
                <w:sz w:val="14"/>
              </w:rPr>
              <w:t xml:space="preserve">Totale </w:t>
            </w:r>
            <w:r>
              <w:rPr>
                <w:rFonts w:ascii="Arial" w:hAnsi="Arial"/>
                <w:sz w:val="14"/>
              </w:rPr>
              <w:t xml:space="preserve">sezione </w:t>
            </w:r>
          </w:p>
        </w:tc>
        <w:tc>
          <w:tcPr>
            <w:tcW w:w="1418" w:type="dxa"/>
          </w:tcPr>
          <w:p w:rsidR="00E6245F" w:rsidRPr="00606FE2" w:rsidRDefault="00E6245F" w:rsidP="00E6245F">
            <w:pPr>
              <w:ind w:right="-70"/>
              <w:jc w:val="center"/>
              <w:rPr>
                <w:rFonts w:ascii="Arial" w:hAnsi="Arial"/>
                <w:sz w:val="14"/>
              </w:rPr>
            </w:pPr>
          </w:p>
        </w:tc>
      </w:tr>
      <w:tr w:rsidR="009600DB" w:rsidRPr="00606FE2" w:rsidTr="00443581">
        <w:tc>
          <w:tcPr>
            <w:tcW w:w="4323" w:type="dxa"/>
          </w:tcPr>
          <w:p w:rsidR="009600DB" w:rsidRPr="00735967" w:rsidRDefault="009600DB" w:rsidP="00443581">
            <w:pPr>
              <w:rPr>
                <w:rFonts w:ascii="Arial" w:hAnsi="Arial"/>
                <w:sz w:val="16"/>
              </w:rPr>
            </w:pPr>
            <w:r w:rsidRPr="00735967">
              <w:rPr>
                <w:rFonts w:ascii="Arial" w:hAnsi="Arial"/>
                <w:sz w:val="16"/>
              </w:rPr>
              <w:lastRenderedPageBreak/>
              <w:t xml:space="preserve">Schema di Stato patrimoniale ex art. 2424 c.c. </w:t>
            </w:r>
          </w:p>
          <w:p w:rsidR="009600DB" w:rsidRPr="00735967" w:rsidRDefault="009600DB" w:rsidP="00311388">
            <w:pPr>
              <w:ind w:right="178"/>
              <w:rPr>
                <w:rFonts w:ascii="Arial" w:hAnsi="Arial"/>
                <w:smallCaps/>
                <w:sz w:val="16"/>
              </w:rPr>
            </w:pPr>
            <w:r w:rsidRPr="00735967">
              <w:rPr>
                <w:rFonts w:ascii="Arial" w:hAnsi="Arial"/>
                <w:smallCaps/>
                <w:sz w:val="16"/>
              </w:rPr>
              <w:t xml:space="preserve">Passività e Netto </w:t>
            </w:r>
          </w:p>
        </w:tc>
        <w:tc>
          <w:tcPr>
            <w:tcW w:w="1523" w:type="dxa"/>
            <w:gridSpan w:val="2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z w:val="12"/>
              </w:rPr>
              <w:t>S</w:t>
            </w:r>
            <w:r w:rsidRPr="00606FE2">
              <w:rPr>
                <w:rFonts w:ascii="Arial" w:hAnsi="Arial"/>
                <w:sz w:val="12"/>
              </w:rPr>
              <w:t>ottovoci</w:t>
            </w:r>
            <w:proofErr w:type="spellEnd"/>
            <w:r w:rsidRPr="00606FE2">
              <w:rPr>
                <w:rFonts w:ascii="Arial" w:hAnsi="Arial"/>
                <w:sz w:val="12"/>
              </w:rPr>
              <w:t>, di cui e dettagli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(</w:t>
            </w:r>
            <w:proofErr w:type="gramStart"/>
            <w:r w:rsidR="00013531">
              <w:rPr>
                <w:rFonts w:ascii="Arial" w:hAnsi="Arial"/>
                <w:sz w:val="12"/>
              </w:rPr>
              <w:t>lettere</w:t>
            </w:r>
            <w:proofErr w:type="gramEnd"/>
            <w:r w:rsidR="00013531"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z w:val="12"/>
              </w:rPr>
              <w:t>minuscole e senza contrassegno)</w:t>
            </w:r>
          </w:p>
        </w:tc>
        <w:tc>
          <w:tcPr>
            <w:tcW w:w="1524" w:type="dxa"/>
            <w:gridSpan w:val="2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</w:t>
            </w:r>
            <w:r w:rsidRPr="00606FE2">
              <w:rPr>
                <w:rFonts w:ascii="Arial" w:hAnsi="Arial"/>
                <w:sz w:val="16"/>
              </w:rPr>
              <w:t>oci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arabi)</w:t>
            </w:r>
          </w:p>
        </w:tc>
        <w:tc>
          <w:tcPr>
            <w:tcW w:w="1524" w:type="dxa"/>
            <w:gridSpan w:val="2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Pr="00606FE2">
              <w:rPr>
                <w:rFonts w:ascii="Arial" w:hAnsi="Arial"/>
                <w:sz w:val="16"/>
              </w:rPr>
              <w:t>lassi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romani)</w:t>
            </w:r>
          </w:p>
        </w:tc>
        <w:tc>
          <w:tcPr>
            <w:tcW w:w="1524" w:type="dxa"/>
            <w:gridSpan w:val="2"/>
            <w:tcBorders>
              <w:right w:val="single" w:sz="4" w:space="0" w:color="auto"/>
            </w:tcBorders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</w:t>
            </w:r>
            <w:r w:rsidRPr="00606FE2">
              <w:rPr>
                <w:rFonts w:ascii="Arial" w:hAnsi="Arial"/>
                <w:sz w:val="16"/>
              </w:rPr>
              <w:t>acroclassi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lettere</w:t>
            </w:r>
            <w:proofErr w:type="gramEnd"/>
            <w:r>
              <w:rPr>
                <w:rFonts w:ascii="Arial" w:hAnsi="Arial"/>
                <w:sz w:val="16"/>
              </w:rPr>
              <w:t xml:space="preserve"> maiuscole)</w:t>
            </w:r>
          </w:p>
        </w:tc>
      </w:tr>
      <w:tr w:rsidR="009600DB" w:rsidRPr="00E6245F" w:rsidTr="00443581">
        <w:tc>
          <w:tcPr>
            <w:tcW w:w="4323" w:type="dxa"/>
          </w:tcPr>
          <w:p w:rsidR="009600DB" w:rsidRPr="00735967" w:rsidRDefault="009600DB" w:rsidP="009600DB">
            <w:pPr>
              <w:pStyle w:val="Titolo2"/>
              <w:numPr>
                <w:ilvl w:val="0"/>
                <w:numId w:val="9"/>
              </w:numPr>
              <w:rPr>
                <w:rFonts w:ascii="Arial" w:hAnsi="Arial"/>
                <w:smallCaps/>
                <w:sz w:val="13"/>
              </w:rPr>
            </w:pPr>
            <w:r w:rsidRPr="00735967">
              <w:rPr>
                <w:rFonts w:ascii="Arial" w:hAnsi="Arial"/>
                <w:smallCaps/>
                <w:sz w:val="13"/>
              </w:rPr>
              <w:t>Patrimonio netto</w:t>
            </w:r>
          </w:p>
          <w:p w:rsidR="009600DB" w:rsidRPr="00E6245F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E6245F">
              <w:rPr>
                <w:rFonts w:ascii="Arial" w:hAnsi="Arial"/>
                <w:sz w:val="13"/>
              </w:rPr>
              <w:t>Capitale</w:t>
            </w:r>
          </w:p>
          <w:p w:rsidR="009600DB" w:rsidRPr="00E6245F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E6245F">
              <w:rPr>
                <w:rFonts w:ascii="Arial" w:hAnsi="Arial"/>
                <w:color w:val="auto"/>
                <w:sz w:val="13"/>
              </w:rPr>
              <w:t>Riserva da sovrapprezzo azioni</w:t>
            </w:r>
          </w:p>
          <w:p w:rsidR="009600DB" w:rsidRPr="00E6245F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E6245F">
              <w:rPr>
                <w:rFonts w:ascii="Arial" w:hAnsi="Arial"/>
                <w:color w:val="auto"/>
                <w:sz w:val="13"/>
              </w:rPr>
              <w:t>Riserve di rivalutazione</w:t>
            </w:r>
          </w:p>
          <w:p w:rsidR="009600DB" w:rsidRPr="00E6245F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E6245F">
              <w:rPr>
                <w:rFonts w:ascii="Arial" w:hAnsi="Arial"/>
                <w:sz w:val="13"/>
              </w:rPr>
              <w:t>Riserva legale</w:t>
            </w:r>
          </w:p>
          <w:p w:rsidR="009600DB" w:rsidRPr="00E6245F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E6245F">
              <w:rPr>
                <w:rFonts w:ascii="Arial" w:hAnsi="Arial"/>
                <w:sz w:val="13"/>
              </w:rPr>
              <w:t>Riserve statutarie</w:t>
            </w:r>
          </w:p>
          <w:p w:rsidR="009600DB" w:rsidRPr="00E6245F" w:rsidRDefault="009600DB" w:rsidP="009600DB">
            <w:pPr>
              <w:pStyle w:val="Testodelblocco"/>
              <w:numPr>
                <w:ilvl w:val="0"/>
                <w:numId w:val="12"/>
              </w:numPr>
              <w:rPr>
                <w:rFonts w:ascii="Arial" w:hAnsi="Arial"/>
                <w:b w:val="0"/>
                <w:sz w:val="13"/>
              </w:rPr>
            </w:pPr>
            <w:r w:rsidRPr="00E6245F">
              <w:rPr>
                <w:rFonts w:ascii="Arial" w:hAnsi="Arial"/>
                <w:b w:val="0"/>
                <w:sz w:val="13"/>
              </w:rPr>
              <w:t>Altre riserve, distintamente indicate:</w:t>
            </w:r>
          </w:p>
          <w:p w:rsidR="009600DB" w:rsidRPr="00E6245F" w:rsidRDefault="009600DB" w:rsidP="009600D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E6245F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9600DB" w:rsidRPr="00E6245F" w:rsidRDefault="009600DB" w:rsidP="009600D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E6245F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9600DB" w:rsidRPr="00E6245F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E6245F">
              <w:rPr>
                <w:rFonts w:ascii="Arial" w:hAnsi="Arial"/>
                <w:color w:val="auto"/>
                <w:sz w:val="13"/>
              </w:rPr>
              <w:t>Riserva per operazioni di copertura dei flussi finanziari attesi</w:t>
            </w:r>
          </w:p>
          <w:p w:rsidR="009600DB" w:rsidRPr="00E6245F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E6245F">
              <w:rPr>
                <w:rFonts w:ascii="Arial" w:hAnsi="Arial"/>
                <w:color w:val="auto"/>
                <w:sz w:val="13"/>
              </w:rPr>
              <w:t>Utili (perdite) portati a nuovo</w:t>
            </w:r>
          </w:p>
          <w:p w:rsidR="009600DB" w:rsidRPr="00E6245F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E6245F">
              <w:rPr>
                <w:rFonts w:ascii="Arial" w:hAnsi="Arial"/>
                <w:sz w:val="13"/>
              </w:rPr>
              <w:t>Utile (perdita) d’esercizio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E6245F">
              <w:rPr>
                <w:rFonts w:ascii="Arial" w:hAnsi="Arial"/>
                <w:sz w:val="13"/>
              </w:rPr>
              <w:t>Riserva</w:t>
            </w:r>
            <w:r w:rsidRPr="00735967">
              <w:rPr>
                <w:rFonts w:ascii="Arial" w:hAnsi="Arial"/>
                <w:sz w:val="13"/>
              </w:rPr>
              <w:t xml:space="preserve"> negativa per azioni proprie in portafoglio</w:t>
            </w:r>
          </w:p>
          <w:p w:rsidR="009600DB" w:rsidRPr="00735967" w:rsidRDefault="009600DB" w:rsidP="00443581">
            <w:pPr>
              <w:pStyle w:val="Titolo2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B) </w:t>
            </w:r>
            <w:r w:rsidRPr="00735967">
              <w:rPr>
                <w:rFonts w:ascii="Arial" w:hAnsi="Arial"/>
                <w:smallCaps/>
                <w:sz w:val="13"/>
              </w:rPr>
              <w:t>Fondi per rischi e oneri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per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trattamento di quiescenza e simili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per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imposte, anche differite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strumenti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finanziari derivati passivi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left" w:pos="532"/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altri</w:t>
            </w:r>
            <w:proofErr w:type="gramEnd"/>
          </w:p>
          <w:p w:rsidR="009600DB" w:rsidRPr="00735967" w:rsidRDefault="009600DB" w:rsidP="00443581">
            <w:pPr>
              <w:tabs>
                <w:tab w:val="left" w:pos="532"/>
              </w:tabs>
              <w:ind w:left="214" w:right="178" w:hanging="214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C) </w:t>
            </w:r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Trattamento di </w:t>
            </w:r>
            <w:proofErr w:type="gramStart"/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fine  </w:t>
            </w:r>
            <w:proofErr w:type="spellStart"/>
            <w:r w:rsidRPr="00735967">
              <w:rPr>
                <w:rFonts w:ascii="Arial" w:hAnsi="Arial"/>
                <w:smallCaps/>
                <w:sz w:val="13"/>
                <w:u w:val="single"/>
              </w:rPr>
              <w:t>rapp</w:t>
            </w:r>
            <w:proofErr w:type="spellEnd"/>
            <w:proofErr w:type="gramEnd"/>
            <w:r w:rsidRPr="00735967">
              <w:rPr>
                <w:rFonts w:ascii="Arial" w:hAnsi="Arial"/>
                <w:smallCaps/>
                <w:sz w:val="13"/>
                <w:u w:val="single"/>
              </w:rPr>
              <w:t>. di lavoro subordinato</w:t>
            </w:r>
          </w:p>
          <w:p w:rsidR="009600DB" w:rsidRPr="00735967" w:rsidRDefault="009600DB" w:rsidP="00443581">
            <w:p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D) </w:t>
            </w:r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Debiti, </w:t>
            </w:r>
            <w:r w:rsidRPr="00735967">
              <w:rPr>
                <w:rFonts w:ascii="Arial" w:hAnsi="Arial"/>
                <w:sz w:val="13"/>
              </w:rPr>
              <w:t>con separata indicazione, per ciascuna voce, degli importi esigibili oltre l’esercizio successivo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obbligazioni</w:t>
            </w:r>
            <w:proofErr w:type="gramEnd"/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obbligazioni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convertibili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soci per finanziamenti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4verso banche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altri finanziatori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acconti</w:t>
            </w:r>
            <w:proofErr w:type="gramEnd"/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fornitori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rappresentati da titoli di credito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imprese controllate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imprese collegate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controllanti</w:t>
            </w:r>
          </w:p>
          <w:p w:rsidR="009600DB" w:rsidRPr="00735967" w:rsidRDefault="009600DB" w:rsidP="00443581">
            <w:p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11-bis) debiti verso imprese sottoposte al controllo delle controllanti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tributari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istituti di previdenza e di sicurezza sociale</w:t>
            </w:r>
          </w:p>
          <w:p w:rsidR="009600DB" w:rsidRPr="00735967" w:rsidRDefault="009600DB" w:rsidP="00443581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8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altri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debiti</w:t>
            </w:r>
          </w:p>
          <w:p w:rsidR="009600DB" w:rsidRPr="00735967" w:rsidRDefault="009600DB" w:rsidP="00443581">
            <w:pPr>
              <w:tabs>
                <w:tab w:val="left" w:pos="532"/>
              </w:tabs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E) </w:t>
            </w:r>
            <w:r w:rsidRPr="00735967">
              <w:rPr>
                <w:rFonts w:ascii="Arial" w:hAnsi="Arial"/>
                <w:sz w:val="13"/>
                <w:u w:val="single"/>
              </w:rPr>
              <w:t xml:space="preserve">Ratei e risconti </w:t>
            </w:r>
          </w:p>
        </w:tc>
        <w:tc>
          <w:tcPr>
            <w:tcW w:w="1523" w:type="dxa"/>
            <w:gridSpan w:val="2"/>
          </w:tcPr>
          <w:p w:rsidR="00735967" w:rsidRPr="00606FE2" w:rsidRDefault="00735967" w:rsidP="00443581">
            <w:pPr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  <w:gridSpan w:val="2"/>
          </w:tcPr>
          <w:p w:rsidR="00735967" w:rsidRPr="00606FE2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  <w:gridSpan w:val="2"/>
          </w:tcPr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Pr="00606FE2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524" w:type="dxa"/>
            <w:gridSpan w:val="2"/>
            <w:tcBorders>
              <w:right w:val="single" w:sz="4" w:space="0" w:color="auto"/>
            </w:tcBorders>
          </w:tcPr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331652" w:rsidRPr="008D7B24" w:rsidRDefault="00331652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 xml:space="preserve">TOT. A) </w:t>
            </w: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735967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>TOT. B</w:t>
            </w:r>
            <w:r w:rsidR="00735967" w:rsidRPr="008D7B24">
              <w:rPr>
                <w:rFonts w:ascii="Arial" w:hAnsi="Arial"/>
                <w:sz w:val="14"/>
                <w:lang w:val="en-GB"/>
              </w:rPr>
              <w:t xml:space="preserve">) </w:t>
            </w: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 xml:space="preserve">TOT. C) </w:t>
            </w: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E6245F">
              <w:rPr>
                <w:rFonts w:ascii="Arial" w:hAnsi="Arial"/>
                <w:sz w:val="14"/>
                <w:lang w:val="en-GB"/>
              </w:rPr>
              <w:t>TOT. D</w:t>
            </w:r>
            <w:r w:rsidR="00331652" w:rsidRPr="00E6245F">
              <w:rPr>
                <w:rFonts w:ascii="Arial" w:hAnsi="Arial"/>
                <w:sz w:val="14"/>
                <w:lang w:val="en-GB"/>
              </w:rPr>
              <w:t>)</w:t>
            </w:r>
            <w:r w:rsidRPr="00E6245F">
              <w:rPr>
                <w:rFonts w:ascii="Arial" w:hAnsi="Arial"/>
                <w:sz w:val="14"/>
                <w:lang w:val="en-GB"/>
              </w:rPr>
              <w:t xml:space="preserve"> </w:t>
            </w: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E6245F" w:rsidRDefault="00E6245F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E6245F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E6245F" w:rsidRDefault="009600DB" w:rsidP="008D7B24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  <w:r w:rsidRPr="00E6245F">
              <w:rPr>
                <w:rFonts w:ascii="Arial" w:hAnsi="Arial"/>
                <w:sz w:val="14"/>
                <w:lang w:val="en-GB"/>
              </w:rPr>
              <w:t>TOT. E</w:t>
            </w:r>
            <w:r w:rsidR="00331652" w:rsidRPr="00E6245F">
              <w:rPr>
                <w:rFonts w:ascii="Arial" w:hAnsi="Arial"/>
                <w:sz w:val="14"/>
                <w:lang w:val="en-GB"/>
              </w:rPr>
              <w:t xml:space="preserve">) </w:t>
            </w:r>
          </w:p>
        </w:tc>
      </w:tr>
      <w:tr w:rsidR="00E6245F" w:rsidRPr="00606FE2" w:rsidTr="00E82B12">
        <w:tc>
          <w:tcPr>
            <w:tcW w:w="4323" w:type="dxa"/>
            <w:tcBorders>
              <w:right w:val="nil"/>
            </w:tcBorders>
          </w:tcPr>
          <w:p w:rsidR="00E6245F" w:rsidRPr="00E6245F" w:rsidRDefault="00E6245F" w:rsidP="00E6245F">
            <w:pPr>
              <w:ind w:right="178" w:firstLine="142"/>
              <w:rPr>
                <w:rFonts w:ascii="Arial" w:hAnsi="Arial"/>
                <w:smallCaps/>
                <w:sz w:val="15"/>
                <w:lang w:val="en-GB"/>
              </w:rPr>
            </w:pP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245F" w:rsidRPr="00E6245F" w:rsidRDefault="00E6245F" w:rsidP="00E6245F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</w:tc>
        <w:tc>
          <w:tcPr>
            <w:tcW w:w="3048" w:type="dxa"/>
            <w:gridSpan w:val="4"/>
            <w:tcBorders>
              <w:left w:val="nil"/>
            </w:tcBorders>
          </w:tcPr>
          <w:p w:rsidR="00E6245F" w:rsidRPr="00606FE2" w:rsidRDefault="00E6245F" w:rsidP="00E6245F">
            <w:pPr>
              <w:ind w:right="40"/>
              <w:jc w:val="right"/>
              <w:rPr>
                <w:rFonts w:ascii="Arial" w:hAnsi="Arial"/>
                <w:sz w:val="14"/>
              </w:rPr>
            </w:pPr>
            <w:r w:rsidRPr="00606FE2">
              <w:rPr>
                <w:rFonts w:ascii="Arial" w:hAnsi="Arial"/>
                <w:sz w:val="14"/>
              </w:rPr>
              <w:t xml:space="preserve">Totale </w:t>
            </w:r>
            <w:r>
              <w:rPr>
                <w:rFonts w:ascii="Arial" w:hAnsi="Arial"/>
                <w:sz w:val="14"/>
              </w:rPr>
              <w:t xml:space="preserve">sezione </w:t>
            </w:r>
          </w:p>
        </w:tc>
        <w:tc>
          <w:tcPr>
            <w:tcW w:w="1524" w:type="dxa"/>
            <w:gridSpan w:val="2"/>
          </w:tcPr>
          <w:p w:rsidR="00E6245F" w:rsidRPr="00606FE2" w:rsidRDefault="00E6245F" w:rsidP="00E6245F">
            <w:pPr>
              <w:ind w:right="-7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9600DB" w:rsidRDefault="009600DB" w:rsidP="009600DB">
      <w:pPr>
        <w:keepNext/>
        <w:jc w:val="center"/>
        <w:outlineLvl w:val="0"/>
        <w:rPr>
          <w:sz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7"/>
        <w:gridCol w:w="1559"/>
        <w:gridCol w:w="1560"/>
        <w:gridCol w:w="1492"/>
      </w:tblGrid>
      <w:tr w:rsidR="009600DB" w:rsidRPr="00606FE2" w:rsidTr="00E6245F">
        <w:trPr>
          <w:cantSplit/>
        </w:trPr>
        <w:tc>
          <w:tcPr>
            <w:tcW w:w="5807" w:type="dxa"/>
          </w:tcPr>
          <w:p w:rsidR="009600DB" w:rsidRPr="00606FE2" w:rsidRDefault="009600DB" w:rsidP="00443581">
            <w:pPr>
              <w:ind w:right="-70"/>
              <w:rPr>
                <w:rFonts w:ascii="Arial" w:hAnsi="Arial"/>
                <w:sz w:val="16"/>
                <w:szCs w:val="16"/>
              </w:rPr>
            </w:pPr>
            <w:r w:rsidRPr="00606FE2">
              <w:rPr>
                <w:rFonts w:ascii="Arial" w:hAnsi="Arial"/>
                <w:sz w:val="16"/>
                <w:szCs w:val="16"/>
              </w:rPr>
              <w:t>Schema di Conto Economico ex art. 2425 c.c.</w:t>
            </w:r>
          </w:p>
        </w:tc>
        <w:tc>
          <w:tcPr>
            <w:tcW w:w="1559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sz w:val="13"/>
                <w:szCs w:val="13"/>
              </w:rPr>
              <w:t>Sottovoci</w:t>
            </w:r>
            <w:proofErr w:type="spellEnd"/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lettere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minuscole) </w:t>
            </w:r>
            <w:r w:rsidRPr="00606FE2">
              <w:rPr>
                <w:rFonts w:ascii="Arial" w:hAnsi="Arial"/>
                <w:sz w:val="13"/>
                <w:szCs w:val="13"/>
              </w:rPr>
              <w:t>e di cui</w:t>
            </w:r>
          </w:p>
        </w:tc>
        <w:tc>
          <w:tcPr>
            <w:tcW w:w="1560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V</w:t>
            </w:r>
            <w:r w:rsidRPr="00606FE2">
              <w:rPr>
                <w:rFonts w:ascii="Arial" w:hAnsi="Arial"/>
                <w:sz w:val="13"/>
                <w:szCs w:val="13"/>
              </w:rPr>
              <w:t>oci</w:t>
            </w:r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n.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arabi)</w:t>
            </w:r>
          </w:p>
        </w:tc>
        <w:tc>
          <w:tcPr>
            <w:tcW w:w="1492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sz w:val="13"/>
                <w:szCs w:val="13"/>
              </w:rPr>
              <w:t>Macroclassi</w:t>
            </w:r>
            <w:proofErr w:type="spellEnd"/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lettere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maiuscole)</w:t>
            </w:r>
          </w:p>
        </w:tc>
      </w:tr>
      <w:tr w:rsidR="00735967" w:rsidRPr="00B65220" w:rsidTr="00E6245F">
        <w:trPr>
          <w:cantSplit/>
        </w:trPr>
        <w:tc>
          <w:tcPr>
            <w:tcW w:w="5807" w:type="dxa"/>
          </w:tcPr>
          <w:p w:rsidR="009600DB" w:rsidRPr="00735967" w:rsidRDefault="009600DB" w:rsidP="009600DB">
            <w:pPr>
              <w:numPr>
                <w:ilvl w:val="0"/>
                <w:numId w:val="5"/>
              </w:numPr>
              <w:tabs>
                <w:tab w:val="num" w:pos="786"/>
              </w:tabs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mallCaps/>
                <w:sz w:val="11"/>
                <w:u w:val="single"/>
              </w:rPr>
              <w:t>Valore della produzione</w:t>
            </w:r>
            <w:r w:rsidRPr="00735967">
              <w:rPr>
                <w:rFonts w:ascii="Arial" w:hAnsi="Arial"/>
                <w:sz w:val="11"/>
              </w:rPr>
              <w:t>: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ricavi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delle vendite e delle prestazioni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variazioni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delle rimanenze di prodotti in corso di lavorazione, semilavorati e finiti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variazioni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dei lavori in corso su ordinazione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incrementi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di immobilizzazioni per lavori interni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altri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ricavi e proventi,</w:t>
            </w:r>
          </w:p>
          <w:p w:rsidR="009600DB" w:rsidRPr="00735967" w:rsidRDefault="009600DB" w:rsidP="00443581">
            <w:pPr>
              <w:tabs>
                <w:tab w:val="num" w:pos="720"/>
              </w:tabs>
              <w:ind w:left="644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- di cui: contributi in conto esercizio</w:t>
            </w:r>
          </w:p>
          <w:p w:rsidR="009600DB" w:rsidRPr="00735967" w:rsidRDefault="009600DB" w:rsidP="00443581">
            <w:pPr>
              <w:tabs>
                <w:tab w:val="num" w:pos="720"/>
              </w:tabs>
              <w:ind w:left="284"/>
              <w:rPr>
                <w:rFonts w:ascii="Arial" w:hAnsi="Arial"/>
                <w:sz w:val="11"/>
              </w:rPr>
            </w:pPr>
          </w:p>
          <w:p w:rsidR="009600DB" w:rsidRPr="00735967" w:rsidRDefault="009600DB" w:rsidP="009600DB">
            <w:pPr>
              <w:pStyle w:val="Titolo6"/>
              <w:keepLines w:val="0"/>
              <w:numPr>
                <w:ilvl w:val="0"/>
                <w:numId w:val="5"/>
              </w:numPr>
              <w:spacing w:before="0"/>
              <w:rPr>
                <w:color w:val="auto"/>
                <w:sz w:val="12"/>
                <w:szCs w:val="12"/>
                <w:u w:val="single"/>
              </w:rPr>
            </w:pPr>
            <w:r w:rsidRPr="00735967">
              <w:rPr>
                <w:color w:val="auto"/>
                <w:sz w:val="12"/>
                <w:szCs w:val="12"/>
                <w:u w:val="single"/>
              </w:rPr>
              <w:t>Costi della produzione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materie prime, sussidiarie, di consumo e di merci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servizi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godimento di beni di terzi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il personale</w:t>
            </w:r>
          </w:p>
          <w:p w:rsidR="009600DB" w:rsidRPr="00735967" w:rsidRDefault="009600DB" w:rsidP="00443581">
            <w:pPr>
              <w:ind w:left="680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salari e stipendi</w:t>
            </w:r>
            <w:r w:rsidRPr="00735967">
              <w:rPr>
                <w:rFonts w:ascii="Arial" w:hAnsi="Arial"/>
                <w:sz w:val="11"/>
              </w:rPr>
              <w:br/>
              <w:t>b) oneri sociali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c)</w:t>
            </w:r>
            <w:r w:rsidRPr="00735967">
              <w:rPr>
                <w:rFonts w:ascii="Arial" w:hAnsi="Arial"/>
                <w:sz w:val="11"/>
              </w:rPr>
              <w:t xml:space="preserve"> trattamento di fine rapporto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d)</w:t>
            </w:r>
            <w:r w:rsidRPr="00735967">
              <w:rPr>
                <w:rFonts w:ascii="Arial" w:hAnsi="Arial"/>
                <w:sz w:val="11"/>
              </w:rPr>
              <w:t xml:space="preserve"> trattamento di quiescenza e simili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e)</w:t>
            </w:r>
            <w:r w:rsidRPr="00735967">
              <w:rPr>
                <w:rFonts w:ascii="Arial" w:hAnsi="Arial"/>
                <w:sz w:val="11"/>
              </w:rPr>
              <w:t xml:space="preserve"> altri costi</w:t>
            </w:r>
          </w:p>
          <w:p w:rsidR="009600DB" w:rsidRPr="00735967" w:rsidRDefault="009600DB" w:rsidP="00443581">
            <w:pPr>
              <w:ind w:left="709" w:hanging="425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10) ammortamenti e svalutazioni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 xml:space="preserve">a) </w:t>
            </w:r>
            <w:r w:rsidRPr="00735967">
              <w:rPr>
                <w:rFonts w:ascii="Arial" w:hAnsi="Arial"/>
                <w:sz w:val="11"/>
              </w:rPr>
              <w:t>ammortamento delle immobilizzazioni immateriali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b)</w:t>
            </w:r>
            <w:r w:rsidRPr="00735967">
              <w:rPr>
                <w:rFonts w:ascii="Arial" w:hAnsi="Arial"/>
                <w:sz w:val="11"/>
              </w:rPr>
              <w:t xml:space="preserve"> ammortamento delle immobilizzazioni materiali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c)</w:t>
            </w:r>
            <w:r w:rsidRPr="00735967">
              <w:rPr>
                <w:rFonts w:ascii="Arial" w:hAnsi="Arial"/>
                <w:sz w:val="11"/>
              </w:rPr>
              <w:t xml:space="preserve"> altre svalutazioni delle immobilizzazioni</w:t>
            </w:r>
            <w:r w:rsidRPr="00735967">
              <w:rPr>
                <w:rFonts w:ascii="Arial" w:hAnsi="Arial"/>
                <w:sz w:val="11"/>
              </w:rPr>
              <w:br/>
              <w:t>d) svalutazioni dei crediti compresi nell'attivo circolante e delle disponibilità liquide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11) variazioni delle rimanenze di materie prime, sussidiarie, di consumo e merci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12) accantonamenti per rischi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13) altri accantonamenti</w:t>
            </w:r>
            <w:r w:rsidRPr="00735967">
              <w:rPr>
                <w:rFonts w:ascii="Arial" w:hAnsi="Arial"/>
                <w:sz w:val="11"/>
              </w:rPr>
              <w:br/>
              <w:t>14) oneri diversi di gestione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C) </w:t>
            </w:r>
            <w:r w:rsidRPr="00735967">
              <w:rPr>
                <w:rFonts w:ascii="Arial" w:hAnsi="Arial"/>
                <w:smallCaps/>
                <w:sz w:val="11"/>
                <w:u w:val="single"/>
              </w:rPr>
              <w:t>Proventi e oneri finanziari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proventi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da partecipazioni,                                                                                                                          </w:t>
            </w:r>
          </w:p>
          <w:p w:rsidR="009600DB" w:rsidRPr="00735967" w:rsidRDefault="009600DB" w:rsidP="00443581">
            <w:pPr>
              <w:ind w:left="851" w:right="141" w:hanging="284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      </w:t>
            </w:r>
            <w:proofErr w:type="gramStart"/>
            <w:r w:rsidRPr="00735967">
              <w:rPr>
                <w:rFonts w:ascii="Arial" w:hAnsi="Arial"/>
                <w:sz w:val="11"/>
              </w:rPr>
              <w:t>–  di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cui: relativi ad imprese controllate, collegate, controllanti e controllate da quest’ultime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altri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proventi finanziari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da crediti iscritti nelle immobilizzazioni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– di cui: quelli da imprese controllate, collegate, controllanti e controllate da quest’ultime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b) da titoli iscritti nelle immobilizzazioni che non costituiscono partecipazioni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c) da titoli iscritti nell’attivo circolante che non costituiscono partecipazioni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proventi diversi dai precedenti,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 – di cui: quelli da imprese controllate, collegate, controllanti e controllate da quest’ultime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interessi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e altri oneri finanziari,                                                                                                                                       – di cui: quelli verso imprese controllate e collegate e quelli verso controllanti 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17-</w:t>
            </w:r>
            <w:r w:rsidRPr="00735967">
              <w:rPr>
                <w:rFonts w:ascii="Arial" w:hAnsi="Arial"/>
                <w:i/>
                <w:sz w:val="11"/>
              </w:rPr>
              <w:t>bis</w:t>
            </w:r>
            <w:r w:rsidRPr="00735967">
              <w:rPr>
                <w:rFonts w:ascii="Arial" w:hAnsi="Arial"/>
                <w:sz w:val="11"/>
              </w:rPr>
              <w:t>) utili e perdite su cambi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D) </w:t>
            </w:r>
            <w:r w:rsidRPr="00735967">
              <w:rPr>
                <w:rFonts w:ascii="Arial" w:hAnsi="Arial"/>
                <w:smallCaps/>
                <w:sz w:val="11"/>
                <w:u w:val="single"/>
              </w:rPr>
              <w:t>Rettifiche di valore di attività e passività finanziarie</w:t>
            </w:r>
          </w:p>
          <w:p w:rsidR="009600DB" w:rsidRPr="00735967" w:rsidRDefault="009600DB" w:rsidP="00443581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18) rivalutazioni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di partecipazioni</w:t>
            </w:r>
            <w:r w:rsidRPr="00735967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735967">
              <w:rPr>
                <w:rFonts w:ascii="Arial" w:hAnsi="Arial"/>
                <w:sz w:val="11"/>
              </w:rPr>
              <w:br/>
              <w:t>c) di titoli iscritti all'attivo circolante che non costituiscono partecipazioni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di strumenti finanziari derivati</w:t>
            </w:r>
          </w:p>
          <w:p w:rsidR="009600DB" w:rsidRPr="00735967" w:rsidRDefault="009600DB" w:rsidP="00443581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19)  svalutazioni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di partecipazioni</w:t>
            </w:r>
            <w:r w:rsidRPr="00735967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735967">
              <w:rPr>
                <w:rFonts w:ascii="Arial" w:hAnsi="Arial"/>
                <w:sz w:val="11"/>
              </w:rPr>
              <w:br/>
              <w:t>c) di titoli iscritti nell'attivo circolante che non costituiscono partecipazioni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di strumenti finanziari derivati</w:t>
            </w: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4"/>
                <w:szCs w:val="14"/>
              </w:rPr>
            </w:pPr>
            <w:r w:rsidRPr="00735967">
              <w:rPr>
                <w:rFonts w:ascii="Arial" w:hAnsi="Arial"/>
                <w:sz w:val="14"/>
                <w:szCs w:val="14"/>
              </w:rPr>
              <w:t xml:space="preserve">20) Imposte sul reddito </w:t>
            </w:r>
          </w:p>
          <w:p w:rsidR="009600DB" w:rsidRPr="00735967" w:rsidRDefault="009600DB" w:rsidP="00E6245F">
            <w:pPr>
              <w:ind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4"/>
                <w:szCs w:val="14"/>
              </w:rPr>
              <w:br/>
              <w:t>21) utile (perdite) dell'esercizio</w:t>
            </w:r>
          </w:p>
        </w:tc>
        <w:tc>
          <w:tcPr>
            <w:tcW w:w="1559" w:type="dxa"/>
          </w:tcPr>
          <w:p w:rsidR="00E944C2" w:rsidRPr="00735967" w:rsidRDefault="00E944C2" w:rsidP="008D7B24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560" w:type="dxa"/>
          </w:tcPr>
          <w:p w:rsidR="009600DB" w:rsidRPr="00735967" w:rsidRDefault="009600DB" w:rsidP="008D7B24">
            <w:pPr>
              <w:ind w:right="-70"/>
              <w:rPr>
                <w:rFonts w:ascii="Arial" w:hAnsi="Arial"/>
                <w:sz w:val="14"/>
                <w:lang w:val="de-DE"/>
              </w:rPr>
            </w:pPr>
          </w:p>
        </w:tc>
        <w:tc>
          <w:tcPr>
            <w:tcW w:w="1492" w:type="dxa"/>
          </w:tcPr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443581" w:rsidRDefault="00443581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443581">
              <w:rPr>
                <w:rFonts w:ascii="Arial" w:hAnsi="Arial"/>
                <w:sz w:val="14"/>
                <w:szCs w:val="14"/>
                <w:lang w:val="en-GB"/>
              </w:rPr>
              <w:t xml:space="preserve">TOT. A)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8D7B24" w:rsidRPr="00735967" w:rsidRDefault="008D7B24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TOT. B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 xml:space="preserve">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 A – B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 xml:space="preserve">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TOT. C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>)</w:t>
            </w:r>
            <w:r w:rsidR="008D7B24" w:rsidRPr="00735967">
              <w:rPr>
                <w:rFonts w:ascii="Arial" w:hAnsi="Arial"/>
                <w:sz w:val="11"/>
                <w:lang w:val="en-GB"/>
              </w:rPr>
              <w:t xml:space="preserve"> </w:t>
            </w: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E6245F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E6245F">
              <w:rPr>
                <w:rFonts w:ascii="Arial" w:hAnsi="Arial"/>
                <w:sz w:val="14"/>
                <w:szCs w:val="14"/>
                <w:lang w:val="en-GB"/>
              </w:rPr>
              <w:t>TOT. D</w:t>
            </w:r>
            <w:r w:rsidR="00E6245F" w:rsidRPr="00E6245F">
              <w:rPr>
                <w:rFonts w:ascii="Arial" w:hAnsi="Arial"/>
                <w:sz w:val="14"/>
                <w:szCs w:val="14"/>
                <w:lang w:val="en-GB"/>
              </w:rPr>
              <w:t xml:space="preserve">) </w:t>
            </w:r>
          </w:p>
          <w:p w:rsidR="009600DB" w:rsidRPr="00E6245F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9600DB" w:rsidRPr="00E6245F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9600DB" w:rsidRPr="00E6245F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E6245F">
              <w:rPr>
                <w:rFonts w:ascii="Arial" w:hAnsi="Arial"/>
                <w:sz w:val="14"/>
                <w:szCs w:val="14"/>
                <w:lang w:val="en-GB"/>
              </w:rPr>
              <w:t>TOT  (A-B±C±D)</w:t>
            </w:r>
            <w:r w:rsidR="00D01345" w:rsidRPr="00E6245F">
              <w:rPr>
                <w:rFonts w:ascii="Arial" w:hAnsi="Arial"/>
                <w:sz w:val="14"/>
                <w:szCs w:val="14"/>
                <w:lang w:val="en-GB"/>
              </w:rPr>
              <w:t xml:space="preserve">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416E9" w:rsidRDefault="00D01345" w:rsidP="00D01345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8D7B24">
              <w:rPr>
                <w:rFonts w:ascii="Arial" w:hAnsi="Arial"/>
                <w:sz w:val="11"/>
                <w:lang w:val="en-GB"/>
              </w:rPr>
              <w:t xml:space="preserve"> </w:t>
            </w:r>
          </w:p>
          <w:p w:rsidR="00D01345" w:rsidRPr="009936A0" w:rsidRDefault="00D01345" w:rsidP="00E6245F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</w:tc>
      </w:tr>
    </w:tbl>
    <w:p w:rsidR="004D4CFE" w:rsidRPr="00857AF0" w:rsidRDefault="00EB319B" w:rsidP="00EB319B">
      <w:pPr>
        <w:jc w:val="center"/>
        <w:rPr>
          <w:rFonts w:asciiTheme="minorHAnsi" w:hAnsiTheme="minorHAnsi"/>
          <w:b/>
        </w:rPr>
      </w:pPr>
      <w:r w:rsidRPr="00311388">
        <w:rPr>
          <w:rFonts w:asciiTheme="minorHAnsi" w:hAnsiTheme="minorHAnsi"/>
          <w:b/>
          <w:sz w:val="24"/>
          <w:szCs w:val="24"/>
        </w:rPr>
        <w:lastRenderedPageBreak/>
        <w:t>SOLUZIONE – SCHEMI DI BILANCIO</w:t>
      </w:r>
      <w:r w:rsidR="00D33D10" w:rsidRPr="00857AF0">
        <w:rPr>
          <w:rFonts w:asciiTheme="minorHAnsi" w:hAnsiTheme="minorHAnsi"/>
          <w:b/>
          <w:color w:val="9900FF"/>
        </w:rPr>
        <w:t>*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1418"/>
        <w:gridCol w:w="1417"/>
        <w:gridCol w:w="1417"/>
        <w:gridCol w:w="1418"/>
      </w:tblGrid>
      <w:tr w:rsidR="00EB319B" w:rsidRPr="00DC2009" w:rsidTr="00E82B12">
        <w:tc>
          <w:tcPr>
            <w:tcW w:w="4748" w:type="dxa"/>
            <w:tcBorders>
              <w:right w:val="nil"/>
            </w:tcBorders>
          </w:tcPr>
          <w:p w:rsidR="00EB319B" w:rsidRPr="00EB319B" w:rsidRDefault="00EB319B" w:rsidP="00EB319B">
            <w:pPr>
              <w:ind w:right="178" w:firstLine="142"/>
              <w:contextualSpacing/>
              <w:rPr>
                <w:rFonts w:ascii="Tahoma" w:hAnsi="Tahoma" w:cs="Tahoma"/>
                <w:smallCaps/>
                <w:sz w:val="18"/>
              </w:rPr>
            </w:pPr>
            <w:r w:rsidRPr="00EB319B">
              <w:rPr>
                <w:rFonts w:ascii="Tahoma" w:hAnsi="Tahoma" w:cs="Tahoma"/>
                <w:sz w:val="16"/>
              </w:rPr>
              <w:t xml:space="preserve">Schema di Stato patrimoniale ex art. 2424 </w:t>
            </w:r>
            <w:proofErr w:type="spellStart"/>
            <w:r w:rsidRPr="00EB319B">
              <w:rPr>
                <w:rFonts w:ascii="Tahoma" w:hAnsi="Tahoma" w:cs="Tahoma"/>
                <w:sz w:val="16"/>
              </w:rPr>
              <w:t>c.c</w:t>
            </w:r>
            <w:proofErr w:type="spellEnd"/>
            <w:r w:rsidRPr="00EB319B">
              <w:rPr>
                <w:rFonts w:ascii="Tahoma" w:hAnsi="Tahoma" w:cs="Tahoma"/>
                <w:smallCaps/>
                <w:sz w:val="18"/>
              </w:rPr>
              <w:t xml:space="preserve"> </w:t>
            </w:r>
          </w:p>
          <w:p w:rsidR="00EB319B" w:rsidRPr="00EB319B" w:rsidRDefault="00EB319B" w:rsidP="00EB319B">
            <w:pPr>
              <w:ind w:right="178" w:firstLine="142"/>
              <w:contextualSpacing/>
              <w:rPr>
                <w:rFonts w:ascii="Tahoma" w:hAnsi="Tahoma" w:cs="Tahoma"/>
                <w:smallCaps/>
                <w:sz w:val="18"/>
              </w:rPr>
            </w:pPr>
            <w:r w:rsidRPr="00EB319B">
              <w:rPr>
                <w:rFonts w:ascii="Tahoma" w:hAnsi="Tahoma" w:cs="Tahoma"/>
                <w:smallCaps/>
                <w:sz w:val="18"/>
              </w:rPr>
              <w:t xml:space="preserve">Attività </w:t>
            </w:r>
          </w:p>
          <w:p w:rsidR="00EB319B" w:rsidRPr="00EB319B" w:rsidRDefault="00EB319B" w:rsidP="00EB319B">
            <w:pPr>
              <w:ind w:right="178" w:firstLine="142"/>
              <w:contextualSpacing/>
              <w:rPr>
                <w:rFonts w:ascii="Tahoma" w:hAnsi="Tahoma" w:cs="Tahoma"/>
                <w:smallCap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9B" w:rsidRPr="00EB319B" w:rsidRDefault="00EB319B" w:rsidP="00013531">
            <w:pPr>
              <w:ind w:right="-70"/>
              <w:contextualSpacing/>
              <w:rPr>
                <w:rFonts w:ascii="Tahoma" w:hAnsi="Tahoma" w:cs="Tahoma"/>
                <w:sz w:val="14"/>
              </w:rPr>
            </w:pPr>
            <w:proofErr w:type="spellStart"/>
            <w:r w:rsidRPr="00EB319B">
              <w:rPr>
                <w:rFonts w:ascii="Tahoma" w:hAnsi="Tahoma" w:cs="Tahoma"/>
                <w:sz w:val="14"/>
              </w:rPr>
              <w:t>Sottovoci</w:t>
            </w:r>
            <w:proofErr w:type="spellEnd"/>
            <w:r w:rsidRPr="00EB319B">
              <w:rPr>
                <w:rFonts w:ascii="Tahoma" w:hAnsi="Tahoma" w:cs="Tahoma"/>
                <w:sz w:val="14"/>
              </w:rPr>
              <w:t xml:space="preserve">, di cui e dettagli (esigibili entro/oltre </w:t>
            </w:r>
            <w:r w:rsidR="00013531">
              <w:rPr>
                <w:rFonts w:ascii="Tahoma" w:hAnsi="Tahoma" w:cs="Tahoma"/>
                <w:sz w:val="14"/>
              </w:rPr>
              <w:t>2020</w:t>
            </w:r>
            <w:r w:rsidRPr="00EB319B">
              <w:rPr>
                <w:rFonts w:ascii="Tahoma" w:hAnsi="Tahoma" w:cs="Tahoma"/>
                <w:sz w:val="14"/>
              </w:rPr>
              <w:t>)</w:t>
            </w:r>
          </w:p>
        </w:tc>
        <w:tc>
          <w:tcPr>
            <w:tcW w:w="1417" w:type="dxa"/>
          </w:tcPr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4"/>
              </w:rPr>
            </w:pPr>
            <w:r w:rsidRPr="00EB319B">
              <w:rPr>
                <w:rFonts w:ascii="Tahoma" w:hAnsi="Tahoma" w:cs="Tahoma"/>
                <w:sz w:val="14"/>
              </w:rPr>
              <w:t>Parziali: voci</w:t>
            </w:r>
          </w:p>
        </w:tc>
        <w:tc>
          <w:tcPr>
            <w:tcW w:w="1417" w:type="dxa"/>
          </w:tcPr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4"/>
              </w:rPr>
            </w:pPr>
            <w:r w:rsidRPr="00EB319B">
              <w:rPr>
                <w:rFonts w:ascii="Tahoma" w:hAnsi="Tahoma" w:cs="Tahoma"/>
                <w:sz w:val="14"/>
              </w:rPr>
              <w:t xml:space="preserve">Tot. </w:t>
            </w:r>
            <w:proofErr w:type="gramStart"/>
            <w:r w:rsidRPr="00EB319B">
              <w:rPr>
                <w:rFonts w:ascii="Tahoma" w:hAnsi="Tahoma" w:cs="Tahoma"/>
                <w:sz w:val="14"/>
              </w:rPr>
              <w:t>classi</w:t>
            </w:r>
            <w:proofErr w:type="gramEnd"/>
          </w:p>
        </w:tc>
        <w:tc>
          <w:tcPr>
            <w:tcW w:w="1418" w:type="dxa"/>
          </w:tcPr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4"/>
              </w:rPr>
            </w:pPr>
            <w:r w:rsidRPr="00EB319B">
              <w:rPr>
                <w:rFonts w:ascii="Tahoma" w:hAnsi="Tahoma" w:cs="Tahoma"/>
                <w:sz w:val="14"/>
              </w:rPr>
              <w:t xml:space="preserve">Tot. </w:t>
            </w:r>
            <w:proofErr w:type="spellStart"/>
            <w:proofErr w:type="gramStart"/>
            <w:r w:rsidRPr="00EB319B">
              <w:rPr>
                <w:rFonts w:ascii="Tahoma" w:hAnsi="Tahoma" w:cs="Tahoma"/>
                <w:sz w:val="14"/>
              </w:rPr>
              <w:t>macroclassi</w:t>
            </w:r>
            <w:proofErr w:type="spellEnd"/>
            <w:proofErr w:type="gramEnd"/>
          </w:p>
        </w:tc>
      </w:tr>
      <w:tr w:rsidR="00EB319B" w:rsidRPr="00DC2009" w:rsidTr="00E82B12">
        <w:tc>
          <w:tcPr>
            <w:tcW w:w="4748" w:type="dxa"/>
            <w:tcBorders>
              <w:right w:val="nil"/>
            </w:tcBorders>
          </w:tcPr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mallCaps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A)</w:t>
            </w:r>
            <w:r w:rsidRPr="00EB319B">
              <w:rPr>
                <w:rFonts w:cs="Tahoma"/>
                <w:b w:val="0"/>
                <w:i/>
                <w:sz w:val="14"/>
              </w:rPr>
              <w:t xml:space="preserve"> </w:t>
            </w:r>
            <w:r w:rsidRPr="00EB319B">
              <w:rPr>
                <w:rFonts w:cs="Tahoma"/>
                <w:b w:val="0"/>
                <w:smallCaps/>
                <w:sz w:val="14"/>
              </w:rPr>
              <w:t xml:space="preserve">Crediti verso soci per versamenti ancora dovuti, </w:t>
            </w: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mallCaps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    </w:t>
            </w:r>
            <w:r w:rsidRPr="00EB319B">
              <w:rPr>
                <w:rFonts w:cs="Tahoma"/>
                <w:b w:val="0"/>
                <w:smallCaps/>
                <w:sz w:val="14"/>
              </w:rPr>
              <w:t xml:space="preserve">- </w:t>
            </w:r>
            <w:r w:rsidRPr="00EB319B">
              <w:rPr>
                <w:rFonts w:cs="Tahoma"/>
                <w:b w:val="0"/>
                <w:sz w:val="14"/>
              </w:rPr>
              <w:t xml:space="preserve">con separata indicazione della parte già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richiamata</w:t>
            </w:r>
            <w:r w:rsidRPr="00EB319B">
              <w:rPr>
                <w:rFonts w:cs="Tahoma"/>
                <w:b w:val="0"/>
                <w:smallCaps/>
                <w:sz w:val="14"/>
              </w:rPr>
              <w:t>:…</w:t>
            </w:r>
            <w:proofErr w:type="gramEnd"/>
            <w:r w:rsidRPr="00EB319B">
              <w:rPr>
                <w:rFonts w:cs="Tahoma"/>
                <w:b w:val="0"/>
                <w:smallCaps/>
                <w:sz w:val="14"/>
              </w:rPr>
              <w:t>………………</w:t>
            </w:r>
          </w:p>
          <w:p w:rsidR="00EB319B" w:rsidRPr="00EB319B" w:rsidRDefault="00EB319B" w:rsidP="00EB319B">
            <w:pPr>
              <w:pStyle w:val="Corpodeltesto2"/>
              <w:ind w:right="178" w:firstLine="142"/>
              <w:contextualSpacing/>
              <w:jc w:val="left"/>
              <w:rPr>
                <w:rFonts w:cs="Tahoma"/>
                <w:b w:val="0"/>
                <w:smallCaps/>
                <w:sz w:val="14"/>
              </w:rPr>
            </w:pP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B) </w:t>
            </w:r>
            <w:r w:rsidRPr="00EB319B">
              <w:rPr>
                <w:rFonts w:cs="Tahoma"/>
                <w:b w:val="0"/>
                <w:smallCaps/>
                <w:sz w:val="14"/>
              </w:rPr>
              <w:t>Immobilizzazioni</w:t>
            </w:r>
            <w:r w:rsidRPr="00EB319B">
              <w:rPr>
                <w:rFonts w:cs="Tahoma"/>
                <w:b w:val="0"/>
                <w:sz w:val="14"/>
              </w:rPr>
              <w:t>, con separata indicazione di</w:t>
            </w: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    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quelle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concesse in locazione finanziaria</w:t>
            </w: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      I – Immobilizzazioni immateriali</w:t>
            </w:r>
          </w:p>
          <w:p w:rsidR="00EB319B" w:rsidRPr="00EB319B" w:rsidRDefault="00EB319B" w:rsidP="00EB319B">
            <w:pPr>
              <w:pStyle w:val="Corpodeltesto2"/>
              <w:tabs>
                <w:tab w:val="num" w:pos="709"/>
              </w:tabs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1) costi di impianto e ampliamento</w:t>
            </w:r>
          </w:p>
          <w:p w:rsidR="00EB319B" w:rsidRPr="00EB319B" w:rsidRDefault="00EB319B" w:rsidP="00EB319B">
            <w:pPr>
              <w:pStyle w:val="Corpodeltesto2"/>
              <w:tabs>
                <w:tab w:val="num" w:pos="709"/>
              </w:tabs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2) costi di sviluppo 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3) diritti di brevetto industriale e 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   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diritti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di utilizzazione delle opere dell’ingegno</w:t>
            </w:r>
            <w:r w:rsidRPr="00EB319B">
              <w:rPr>
                <w:rFonts w:cs="Tahoma"/>
                <w:b w:val="0"/>
                <w:sz w:val="14"/>
              </w:rPr>
              <w:br/>
              <w:t>4) concessioni, licenze, marchi e diritti simili</w:t>
            </w:r>
            <w:r w:rsidRPr="00EB319B">
              <w:rPr>
                <w:rFonts w:cs="Tahoma"/>
                <w:b w:val="0"/>
                <w:sz w:val="14"/>
              </w:rPr>
              <w:br/>
              <w:t>5) avviamento</w:t>
            </w:r>
            <w:r w:rsidRPr="00EB319B">
              <w:rPr>
                <w:rFonts w:cs="Tahoma"/>
                <w:b w:val="0"/>
                <w:sz w:val="14"/>
              </w:rPr>
              <w:br/>
              <w:t>6) immobilizzazioni in corso e acconti</w:t>
            </w:r>
          </w:p>
          <w:p w:rsidR="00EB319B" w:rsidRPr="00EB319B" w:rsidRDefault="00EB319B" w:rsidP="00EB319B">
            <w:pPr>
              <w:pStyle w:val="Corpodeltesto2"/>
              <w:tabs>
                <w:tab w:val="num" w:pos="709"/>
              </w:tabs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7) Altre immobilizzazioni</w:t>
            </w:r>
          </w:p>
          <w:p w:rsidR="00EB319B" w:rsidRPr="00EB319B" w:rsidRDefault="00EB319B" w:rsidP="00EB319B">
            <w:pPr>
              <w:pStyle w:val="Corpodeltesto2"/>
              <w:tabs>
                <w:tab w:val="num" w:pos="709"/>
              </w:tabs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</w:p>
          <w:p w:rsidR="00EB319B" w:rsidRPr="00EB319B" w:rsidRDefault="00EB319B" w:rsidP="00EB319B">
            <w:pPr>
              <w:pStyle w:val="Corpodeltesto2"/>
              <w:ind w:right="178" w:firstLine="142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  II – Immobilizzazioni materiali</w:t>
            </w:r>
          </w:p>
          <w:p w:rsidR="00EB319B" w:rsidRPr="00EB319B" w:rsidRDefault="00EB319B" w:rsidP="00EB319B">
            <w:pPr>
              <w:pStyle w:val="Corpodeltesto2"/>
              <w:ind w:left="567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1) terreni e fabbricati</w:t>
            </w:r>
            <w:r w:rsidRPr="00EB319B">
              <w:rPr>
                <w:rFonts w:cs="Tahoma"/>
                <w:b w:val="0"/>
                <w:sz w:val="14"/>
              </w:rPr>
              <w:br/>
              <w:t>2) impianti e macchinario</w:t>
            </w:r>
            <w:r w:rsidRPr="00EB319B">
              <w:rPr>
                <w:rFonts w:cs="Tahoma"/>
                <w:b w:val="0"/>
                <w:sz w:val="14"/>
              </w:rPr>
              <w:br/>
            </w:r>
            <w:r w:rsidRPr="00EB319B">
              <w:rPr>
                <w:rFonts w:cs="Tahoma"/>
                <w:b w:val="0"/>
                <w:color w:val="0070C0"/>
                <w:sz w:val="14"/>
              </w:rPr>
              <w:t>3) attrezzature industriali e commerciali</w:t>
            </w:r>
            <w:r w:rsidRPr="00EB319B">
              <w:rPr>
                <w:rFonts w:cs="Tahoma"/>
                <w:b w:val="0"/>
                <w:sz w:val="14"/>
              </w:rPr>
              <w:br/>
              <w:t>4) altri beni</w:t>
            </w:r>
            <w:r w:rsidRPr="00EB319B">
              <w:rPr>
                <w:rFonts w:cs="Tahoma"/>
                <w:b w:val="0"/>
                <w:sz w:val="14"/>
              </w:rPr>
              <w:br/>
              <w:t>5) immobilizzazioni in corso e acconti</w:t>
            </w:r>
          </w:p>
          <w:p w:rsidR="00EB319B" w:rsidRPr="00EB319B" w:rsidRDefault="00EB319B" w:rsidP="00EB319B">
            <w:pPr>
              <w:pStyle w:val="Corpodeltesto2"/>
              <w:ind w:left="567"/>
              <w:contextualSpacing/>
              <w:jc w:val="left"/>
              <w:rPr>
                <w:rFonts w:cs="Tahoma"/>
                <w:b w:val="0"/>
                <w:sz w:val="14"/>
              </w:rPr>
            </w:pPr>
          </w:p>
          <w:p w:rsidR="00EB319B" w:rsidRPr="00EB319B" w:rsidRDefault="00EB319B" w:rsidP="00EB319B">
            <w:pPr>
              <w:pStyle w:val="Corpodeltesto2"/>
              <w:ind w:right="178" w:firstLine="284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  III – Immobilizzazioni finanziarie,</w:t>
            </w:r>
            <w:r w:rsidRPr="00EB319B">
              <w:rPr>
                <w:rFonts w:cs="Tahoma"/>
                <w:b w:val="0"/>
                <w:sz w:val="13"/>
              </w:rPr>
              <w:t xml:space="preserve"> con separata indicazione, per ciascuna voce dei crediti, degli importi esigibili entro l’esercizio successivo</w:t>
            </w:r>
          </w:p>
          <w:p w:rsidR="00EB319B" w:rsidRPr="00EB319B" w:rsidRDefault="00EB319B" w:rsidP="00EB319B">
            <w:pPr>
              <w:pStyle w:val="Corpodeltesto2"/>
              <w:ind w:left="426" w:right="178" w:firstLine="141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1) partecipazioni in:</w:t>
            </w:r>
          </w:p>
          <w:p w:rsidR="00EB319B" w:rsidRPr="00EB319B" w:rsidRDefault="00EB319B" w:rsidP="00EB319B">
            <w:pPr>
              <w:pStyle w:val="Corpodeltesto2"/>
              <w:ind w:left="776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a) imprese controllate</w:t>
            </w:r>
            <w:r w:rsidRPr="00EB319B">
              <w:rPr>
                <w:rFonts w:cs="Tahoma"/>
                <w:b w:val="0"/>
                <w:sz w:val="14"/>
              </w:rPr>
              <w:br/>
              <w:t>b) imprese collegate</w:t>
            </w:r>
            <w:r w:rsidRPr="00EB319B">
              <w:rPr>
                <w:rFonts w:cs="Tahoma"/>
                <w:b w:val="0"/>
                <w:sz w:val="14"/>
              </w:rPr>
              <w:br/>
              <w:t>c) imprese controllanti</w:t>
            </w:r>
            <w:r w:rsidRPr="00EB319B">
              <w:rPr>
                <w:rFonts w:cs="Tahoma"/>
                <w:b w:val="0"/>
                <w:sz w:val="14"/>
              </w:rPr>
              <w:br/>
              <w:t>d) imprese sottoposte al controllo delle controllanti</w:t>
            </w:r>
          </w:p>
          <w:p w:rsidR="00EB319B" w:rsidRPr="00EB319B" w:rsidRDefault="00EB319B" w:rsidP="00EB319B">
            <w:pPr>
              <w:pStyle w:val="Corpodeltesto2"/>
              <w:ind w:left="776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proofErr w:type="gramStart"/>
            <w:r w:rsidRPr="00EB319B">
              <w:rPr>
                <w:rFonts w:cs="Tahoma"/>
                <w:b w:val="0"/>
                <w:sz w:val="14"/>
              </w:rPr>
              <w:t>d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>-bis) altre imprese</w:t>
            </w:r>
          </w:p>
          <w:p w:rsidR="00EB319B" w:rsidRPr="00EB319B" w:rsidRDefault="00EB319B" w:rsidP="00EB319B">
            <w:pPr>
              <w:pStyle w:val="Corpodeltesto2"/>
              <w:ind w:left="709" w:right="178" w:hanging="142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2. crediti:</w:t>
            </w:r>
          </w:p>
          <w:p w:rsidR="00EB319B" w:rsidRPr="00EB319B" w:rsidRDefault="00EB319B" w:rsidP="00EB319B">
            <w:pPr>
              <w:pStyle w:val="Corpodeltesto2"/>
              <w:numPr>
                <w:ilvl w:val="0"/>
                <w:numId w:val="16"/>
              </w:numPr>
              <w:ind w:right="178" w:hanging="151"/>
              <w:contextualSpacing/>
              <w:jc w:val="left"/>
              <w:rPr>
                <w:rFonts w:cs="Tahoma"/>
                <w:b w:val="0"/>
                <w:sz w:val="14"/>
              </w:rPr>
            </w:pPr>
            <w:proofErr w:type="gramStart"/>
            <w:r w:rsidRPr="00EB319B">
              <w:rPr>
                <w:rFonts w:cs="Tahoma"/>
                <w:b w:val="0"/>
                <w:sz w:val="14"/>
              </w:rPr>
              <w:t>verso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imprese controllate</w:t>
            </w:r>
          </w:p>
          <w:p w:rsidR="00EB319B" w:rsidRPr="00EB319B" w:rsidRDefault="00EB319B" w:rsidP="00EB319B">
            <w:pPr>
              <w:pStyle w:val="Corpodeltesto2"/>
              <w:numPr>
                <w:ilvl w:val="0"/>
                <w:numId w:val="16"/>
              </w:numPr>
              <w:ind w:right="178" w:hanging="151"/>
              <w:contextualSpacing/>
              <w:jc w:val="left"/>
              <w:rPr>
                <w:rFonts w:cs="Tahoma"/>
                <w:b w:val="0"/>
                <w:sz w:val="14"/>
              </w:rPr>
            </w:pPr>
            <w:proofErr w:type="gramStart"/>
            <w:r w:rsidRPr="00EB319B">
              <w:rPr>
                <w:rFonts w:cs="Tahoma"/>
                <w:b w:val="0"/>
                <w:sz w:val="14"/>
              </w:rPr>
              <w:t>verso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imprese collegate</w:t>
            </w:r>
          </w:p>
          <w:p w:rsidR="00EB319B" w:rsidRPr="00EB319B" w:rsidRDefault="00EB319B" w:rsidP="00EB319B">
            <w:pPr>
              <w:pStyle w:val="Corpodeltesto2"/>
              <w:numPr>
                <w:ilvl w:val="0"/>
                <w:numId w:val="16"/>
              </w:numPr>
              <w:ind w:right="178" w:hanging="151"/>
              <w:contextualSpacing/>
              <w:jc w:val="left"/>
              <w:rPr>
                <w:rFonts w:cs="Tahoma"/>
                <w:b w:val="0"/>
                <w:sz w:val="14"/>
              </w:rPr>
            </w:pPr>
            <w:proofErr w:type="gramStart"/>
            <w:r w:rsidRPr="00EB319B">
              <w:rPr>
                <w:rFonts w:cs="Tahoma"/>
                <w:b w:val="0"/>
                <w:sz w:val="14"/>
              </w:rPr>
              <w:t>verso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controllanti</w:t>
            </w:r>
          </w:p>
          <w:p w:rsidR="00EB319B" w:rsidRPr="00EB319B" w:rsidRDefault="00EB319B" w:rsidP="00EB319B">
            <w:pPr>
              <w:pStyle w:val="Corpodeltesto2"/>
              <w:numPr>
                <w:ilvl w:val="0"/>
                <w:numId w:val="16"/>
              </w:numPr>
              <w:ind w:right="178" w:hanging="151"/>
              <w:contextualSpacing/>
              <w:jc w:val="left"/>
              <w:rPr>
                <w:rFonts w:cs="Tahoma"/>
                <w:b w:val="0"/>
                <w:sz w:val="14"/>
              </w:rPr>
            </w:pPr>
            <w:proofErr w:type="gramStart"/>
            <w:r w:rsidRPr="00EB319B">
              <w:rPr>
                <w:rFonts w:cs="Tahoma"/>
                <w:b w:val="0"/>
                <w:sz w:val="14"/>
              </w:rPr>
              <w:t>verso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imprese sottoposte al controllo delle controllanti</w:t>
            </w:r>
          </w:p>
          <w:p w:rsidR="00EB319B" w:rsidRPr="00EB319B" w:rsidRDefault="00EB319B" w:rsidP="00EB319B">
            <w:pPr>
              <w:pStyle w:val="Corpodeltesto2"/>
              <w:ind w:left="709" w:right="178" w:hanging="151"/>
              <w:contextualSpacing/>
              <w:jc w:val="left"/>
              <w:rPr>
                <w:rFonts w:cs="Tahoma"/>
                <w:b w:val="0"/>
                <w:sz w:val="14"/>
              </w:rPr>
            </w:pPr>
            <w:r>
              <w:rPr>
                <w:rFonts w:cs="Tahoma"/>
                <w:b w:val="0"/>
                <w:sz w:val="14"/>
              </w:rPr>
              <w:t xml:space="preserve">    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d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>-bis</w:t>
            </w:r>
            <w:r>
              <w:rPr>
                <w:rFonts w:cs="Tahoma"/>
                <w:b w:val="0"/>
                <w:sz w:val="14"/>
              </w:rPr>
              <w:t>)</w:t>
            </w:r>
            <w:r w:rsidRPr="00EB319B">
              <w:rPr>
                <w:rFonts w:cs="Tahoma"/>
                <w:b w:val="0"/>
                <w:sz w:val="14"/>
              </w:rPr>
              <w:t xml:space="preserve"> verso altri</w:t>
            </w:r>
          </w:p>
          <w:p w:rsidR="00EB319B" w:rsidRPr="00EB319B" w:rsidRDefault="00EB319B" w:rsidP="00EB319B">
            <w:pPr>
              <w:pStyle w:val="Corpodeltesto2"/>
              <w:ind w:left="284" w:right="178" w:firstLine="283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3. altri titoli</w:t>
            </w:r>
          </w:p>
          <w:p w:rsidR="00EB319B" w:rsidRPr="00EB319B" w:rsidRDefault="00EB319B" w:rsidP="00EB319B">
            <w:pPr>
              <w:pStyle w:val="Corpodeltesto2"/>
              <w:ind w:left="284" w:right="178" w:firstLine="283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4. strumenti finanziari derivati attivi</w:t>
            </w: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z w:val="14"/>
              </w:rPr>
            </w:pP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z w:val="14"/>
              </w:rPr>
            </w:pP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C) Attivo circolante</w:t>
            </w:r>
          </w:p>
          <w:p w:rsidR="00EB319B" w:rsidRPr="00EB319B" w:rsidRDefault="00EB319B" w:rsidP="00EB319B">
            <w:pPr>
              <w:pStyle w:val="Corpodeltesto2"/>
              <w:ind w:left="284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I – Rimanenze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1. materie prime, sussidiarie e di consumo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2.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prodotti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in corso di lavorazione e semilavorati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3.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lavori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in corso su ordinazione</w:t>
            </w:r>
            <w:r w:rsidRPr="00EB319B">
              <w:rPr>
                <w:rFonts w:cs="Tahoma"/>
                <w:b w:val="0"/>
                <w:sz w:val="14"/>
              </w:rPr>
              <w:br/>
            </w:r>
            <w:r w:rsidRPr="00EB319B">
              <w:rPr>
                <w:rFonts w:cs="Tahoma"/>
                <w:b w:val="0"/>
                <w:color w:val="0070C0"/>
                <w:sz w:val="14"/>
              </w:rPr>
              <w:t xml:space="preserve">4. </w:t>
            </w:r>
            <w:proofErr w:type="gramStart"/>
            <w:r w:rsidRPr="00EB319B">
              <w:rPr>
                <w:rFonts w:cs="Tahoma"/>
                <w:b w:val="0"/>
                <w:color w:val="0070C0"/>
                <w:sz w:val="14"/>
              </w:rPr>
              <w:t>prodotti</w:t>
            </w:r>
            <w:proofErr w:type="gramEnd"/>
            <w:r w:rsidRPr="00EB319B">
              <w:rPr>
                <w:rFonts w:cs="Tahoma"/>
                <w:b w:val="0"/>
                <w:color w:val="0070C0"/>
                <w:sz w:val="14"/>
              </w:rPr>
              <w:t xml:space="preserve"> finiti e merci</w:t>
            </w:r>
            <w:r w:rsidRPr="00EB319B">
              <w:rPr>
                <w:rFonts w:cs="Tahoma"/>
                <w:b w:val="0"/>
                <w:sz w:val="14"/>
              </w:rPr>
              <w:br/>
              <w:t>5. Acconti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</w:p>
          <w:p w:rsidR="00EB319B" w:rsidRPr="00EB319B" w:rsidRDefault="00EB319B" w:rsidP="00EB319B">
            <w:pPr>
              <w:pStyle w:val="Corpodeltesto2"/>
              <w:ind w:right="178" w:firstLine="284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II – Crediti,</w:t>
            </w:r>
            <w:r w:rsidRPr="00EB319B">
              <w:rPr>
                <w:rFonts w:cs="Tahoma"/>
                <w:sz w:val="13"/>
              </w:rPr>
              <w:t xml:space="preserve"> </w:t>
            </w:r>
            <w:r w:rsidRPr="00EB319B">
              <w:rPr>
                <w:rFonts w:cs="Tahoma"/>
                <w:b w:val="0"/>
                <w:sz w:val="13"/>
              </w:rPr>
              <w:t>con separata indicazione, per ciascuna voce, degli importi esigibili oltre l’esercizio successivo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color w:val="0070C0"/>
                <w:sz w:val="14"/>
              </w:rPr>
              <w:t xml:space="preserve">1. verso clienti               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2.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verso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imprese controllate</w:t>
            </w:r>
            <w:r w:rsidRPr="00EB319B">
              <w:rPr>
                <w:rFonts w:cs="Tahoma"/>
                <w:b w:val="0"/>
                <w:sz w:val="14"/>
              </w:rPr>
              <w:br/>
              <w:t>3. verso imprese collegate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4. verso controllanti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5. verso imprese sottoposte al controllo delle controllanti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color w:val="0070C0"/>
                <w:sz w:val="14"/>
              </w:rPr>
            </w:pPr>
            <w:r w:rsidRPr="00EB319B">
              <w:rPr>
                <w:rFonts w:cs="Tahoma"/>
                <w:b w:val="0"/>
                <w:color w:val="0070C0"/>
                <w:sz w:val="14"/>
              </w:rPr>
              <w:t>5-</w:t>
            </w:r>
            <w:r w:rsidRPr="00EB319B">
              <w:rPr>
                <w:rFonts w:cs="Tahoma"/>
                <w:b w:val="0"/>
                <w:i/>
                <w:color w:val="0070C0"/>
                <w:sz w:val="14"/>
              </w:rPr>
              <w:t>bis</w:t>
            </w:r>
            <w:r w:rsidRPr="00EB319B">
              <w:rPr>
                <w:rFonts w:cs="Tahoma"/>
                <w:b w:val="0"/>
                <w:color w:val="0070C0"/>
                <w:sz w:val="14"/>
              </w:rPr>
              <w:t xml:space="preserve">. </w:t>
            </w:r>
            <w:proofErr w:type="gramStart"/>
            <w:r w:rsidRPr="00EB319B">
              <w:rPr>
                <w:rFonts w:cs="Tahoma"/>
                <w:b w:val="0"/>
                <w:color w:val="0070C0"/>
                <w:sz w:val="14"/>
              </w:rPr>
              <w:t>crediti</w:t>
            </w:r>
            <w:proofErr w:type="gramEnd"/>
            <w:r w:rsidRPr="00EB319B">
              <w:rPr>
                <w:rFonts w:cs="Tahoma"/>
                <w:b w:val="0"/>
                <w:color w:val="0070C0"/>
                <w:sz w:val="14"/>
              </w:rPr>
              <w:t xml:space="preserve"> tributari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5-</w:t>
            </w:r>
            <w:r w:rsidRPr="00EB319B">
              <w:rPr>
                <w:rFonts w:cs="Tahoma"/>
                <w:b w:val="0"/>
                <w:i/>
                <w:sz w:val="14"/>
              </w:rPr>
              <w:t>ter</w:t>
            </w:r>
            <w:r w:rsidRPr="00EB319B">
              <w:rPr>
                <w:rFonts w:cs="Tahoma"/>
                <w:b w:val="0"/>
                <w:sz w:val="14"/>
              </w:rPr>
              <w:t xml:space="preserve">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imposte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anticipate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5-quater.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verso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altri.</w:t>
            </w:r>
          </w:p>
          <w:p w:rsidR="00EB319B" w:rsidRPr="00EB319B" w:rsidRDefault="00EB319B" w:rsidP="00EB319B">
            <w:pPr>
              <w:pStyle w:val="Corpodeltesto2"/>
              <w:ind w:left="851" w:right="178" w:hanging="567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 III – Attività finanziarie che non costituiscono immobilizzazioni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1. partecipazioni in imprese controllate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2.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partecipazioni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in imprese collegate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3.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partecipazioni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in imprese controllanti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3-bis.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partecipazioni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in imprese sottoposte al controllo delle controllanti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4. altre partecipazioni</w:t>
            </w:r>
            <w:r w:rsidRPr="00EB319B">
              <w:rPr>
                <w:rFonts w:cs="Tahoma"/>
                <w:b w:val="0"/>
                <w:sz w:val="14"/>
              </w:rPr>
              <w:br/>
              <w:t>5. Strumenti finanziari derivati attivi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6.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altri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t xml:space="preserve"> titoli</w:t>
            </w:r>
          </w:p>
          <w:p w:rsidR="00EB319B" w:rsidRPr="00EB319B" w:rsidRDefault="00EB319B" w:rsidP="00EB319B">
            <w:pPr>
              <w:pStyle w:val="Corpodeltesto2"/>
              <w:ind w:left="284" w:right="178"/>
              <w:contextualSpacing/>
              <w:jc w:val="left"/>
              <w:rPr>
                <w:rFonts w:cs="Tahoma"/>
                <w:b w:val="0"/>
                <w:sz w:val="14"/>
              </w:rPr>
            </w:pPr>
          </w:p>
          <w:p w:rsidR="00EB319B" w:rsidRPr="00EB319B" w:rsidRDefault="00EB319B" w:rsidP="00EB319B">
            <w:pPr>
              <w:pStyle w:val="Corpodeltesto2"/>
              <w:ind w:left="284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>IV – Disponibilità liquide</w:t>
            </w:r>
          </w:p>
          <w:p w:rsidR="00EB319B" w:rsidRPr="00EB319B" w:rsidRDefault="00EB319B" w:rsidP="00EB319B">
            <w:pPr>
              <w:pStyle w:val="Corpodeltesto2"/>
              <w:ind w:left="567"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z w:val="14"/>
              </w:rPr>
              <w:t xml:space="preserve">1. </w:t>
            </w:r>
            <w:r w:rsidRPr="00EB319B">
              <w:rPr>
                <w:rFonts w:cs="Tahoma"/>
                <w:b w:val="0"/>
                <w:color w:val="0070C0"/>
                <w:sz w:val="14"/>
              </w:rPr>
              <w:t>depositi bancari e postali</w:t>
            </w:r>
            <w:r w:rsidRPr="00EB319B">
              <w:rPr>
                <w:rFonts w:cs="Tahoma"/>
                <w:b w:val="0"/>
                <w:sz w:val="14"/>
              </w:rPr>
              <w:br/>
              <w:t xml:space="preserve">2. </w:t>
            </w:r>
            <w:proofErr w:type="gramStart"/>
            <w:r w:rsidRPr="00EB319B">
              <w:rPr>
                <w:rFonts w:cs="Tahoma"/>
                <w:b w:val="0"/>
                <w:sz w:val="14"/>
              </w:rPr>
              <w:t>assegni</w:t>
            </w:r>
            <w:proofErr w:type="gramEnd"/>
            <w:r w:rsidRPr="00EB319B">
              <w:rPr>
                <w:rFonts w:cs="Tahoma"/>
                <w:b w:val="0"/>
                <w:sz w:val="14"/>
              </w:rPr>
              <w:br/>
              <w:t xml:space="preserve">3. </w:t>
            </w:r>
            <w:proofErr w:type="gramStart"/>
            <w:r w:rsidRPr="00EB319B">
              <w:rPr>
                <w:rFonts w:cs="Tahoma"/>
                <w:b w:val="0"/>
                <w:color w:val="0070C0"/>
                <w:sz w:val="14"/>
              </w:rPr>
              <w:t>danaro</w:t>
            </w:r>
            <w:proofErr w:type="gramEnd"/>
            <w:r w:rsidRPr="00EB319B">
              <w:rPr>
                <w:rFonts w:cs="Tahoma"/>
                <w:b w:val="0"/>
                <w:color w:val="0070C0"/>
                <w:sz w:val="14"/>
              </w:rPr>
              <w:t xml:space="preserve"> e valori in cassa</w:t>
            </w:r>
          </w:p>
          <w:p w:rsidR="00EB319B" w:rsidRPr="00EB319B" w:rsidRDefault="00EB319B" w:rsidP="00EB319B">
            <w:pPr>
              <w:pStyle w:val="Corpodeltesto2"/>
              <w:ind w:left="284" w:right="178" w:firstLine="142"/>
              <w:contextualSpacing/>
              <w:jc w:val="left"/>
              <w:rPr>
                <w:rFonts w:cs="Tahoma"/>
                <w:b w:val="0"/>
                <w:sz w:val="14"/>
                <w:u w:val="single"/>
              </w:rPr>
            </w:pPr>
          </w:p>
          <w:p w:rsidR="00EB319B" w:rsidRPr="00EB319B" w:rsidRDefault="00EB319B" w:rsidP="00EB319B">
            <w:pPr>
              <w:pStyle w:val="Corpodeltesto2"/>
              <w:ind w:right="178"/>
              <w:contextualSpacing/>
              <w:jc w:val="left"/>
              <w:rPr>
                <w:rFonts w:cs="Tahoma"/>
                <w:b w:val="0"/>
                <w:sz w:val="14"/>
              </w:rPr>
            </w:pPr>
            <w:r w:rsidRPr="00EB319B">
              <w:rPr>
                <w:rFonts w:cs="Tahoma"/>
                <w:b w:val="0"/>
                <w:smallCaps/>
                <w:sz w:val="14"/>
              </w:rPr>
              <w:t xml:space="preserve">D) Ratei e </w:t>
            </w:r>
            <w:r w:rsidRPr="00F63648">
              <w:rPr>
                <w:rFonts w:cs="Tahoma"/>
                <w:b w:val="0"/>
                <w:smallCaps/>
                <w:color w:val="0070C0"/>
                <w:sz w:val="14"/>
              </w:rPr>
              <w:t xml:space="preserve">risconti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F63648" w:rsidRDefault="00013531" w:rsidP="00F63648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>
              <w:rPr>
                <w:rFonts w:ascii="Tahoma" w:hAnsi="Tahoma" w:cs="Tahoma"/>
                <w:sz w:val="13"/>
                <w:szCs w:val="13"/>
              </w:rPr>
              <w:t>(</w:t>
            </w:r>
            <w:proofErr w:type="gramStart"/>
            <w:r>
              <w:rPr>
                <w:rFonts w:ascii="Tahoma" w:hAnsi="Tahoma" w:cs="Tahoma"/>
                <w:sz w:val="13"/>
                <w:szCs w:val="13"/>
              </w:rPr>
              <w:t>di</w:t>
            </w:r>
            <w:proofErr w:type="gramEnd"/>
            <w:r>
              <w:rPr>
                <w:rFonts w:ascii="Tahoma" w:hAnsi="Tahoma" w:cs="Tahoma"/>
                <w:sz w:val="13"/>
                <w:szCs w:val="13"/>
              </w:rPr>
              <w:t xml:space="preserve"> cui scadenti</w:t>
            </w:r>
            <w:r w:rsidRPr="00013531">
              <w:rPr>
                <w:rFonts w:ascii="Tahoma" w:hAnsi="Tahoma" w:cs="Tahoma"/>
                <w:color w:val="00B050"/>
              </w:rPr>
              <w:t>***</w:t>
            </w:r>
          </w:p>
          <w:p w:rsidR="00F63648" w:rsidRDefault="00F63648" w:rsidP="00F63648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>
              <w:rPr>
                <w:rFonts w:ascii="Tahoma" w:hAnsi="Tahoma" w:cs="Tahoma"/>
                <w:sz w:val="13"/>
                <w:szCs w:val="13"/>
              </w:rPr>
              <w:t>- oltre 2020:0</w:t>
            </w:r>
          </w:p>
          <w:p w:rsidR="00F63648" w:rsidRPr="00EB319B" w:rsidRDefault="00F63648" w:rsidP="00F63648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>
              <w:rPr>
                <w:rFonts w:ascii="Tahoma" w:hAnsi="Tahoma" w:cs="Tahoma"/>
                <w:sz w:val="13"/>
                <w:szCs w:val="13"/>
              </w:rPr>
              <w:t xml:space="preserve">- entro 2020: </w:t>
            </w:r>
            <w:r w:rsidRPr="00EB319B">
              <w:rPr>
                <w:rFonts w:ascii="Tahoma" w:hAnsi="Tahoma" w:cs="Tahoma"/>
                <w:sz w:val="13"/>
                <w:szCs w:val="13"/>
              </w:rPr>
              <w:t>45.000</w:t>
            </w:r>
            <w:r>
              <w:rPr>
                <w:rFonts w:ascii="Tahoma" w:hAnsi="Tahoma" w:cs="Tahoma"/>
                <w:sz w:val="13"/>
                <w:szCs w:val="13"/>
              </w:rPr>
              <w:t>)</w:t>
            </w: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013531" w:rsidRDefault="00013531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F63648" w:rsidRDefault="00EB319B" w:rsidP="00013531">
            <w:pPr>
              <w:ind w:right="-136"/>
              <w:contextualSpacing/>
              <w:rPr>
                <w:rFonts w:ascii="Tahoma" w:hAnsi="Tahoma" w:cs="Tahoma"/>
                <w:sz w:val="13"/>
                <w:szCs w:val="13"/>
              </w:rPr>
            </w:pPr>
            <w:r>
              <w:rPr>
                <w:rFonts w:ascii="Tahoma" w:hAnsi="Tahoma" w:cs="Tahoma"/>
                <w:sz w:val="13"/>
                <w:szCs w:val="13"/>
              </w:rPr>
              <w:t>(</w:t>
            </w:r>
            <w:proofErr w:type="gramStart"/>
            <w:r>
              <w:rPr>
                <w:rFonts w:ascii="Tahoma" w:hAnsi="Tahoma" w:cs="Tahoma"/>
                <w:sz w:val="13"/>
                <w:szCs w:val="13"/>
              </w:rPr>
              <w:t>di</w:t>
            </w:r>
            <w:proofErr w:type="gramEnd"/>
            <w:r>
              <w:rPr>
                <w:rFonts w:ascii="Tahoma" w:hAnsi="Tahoma" w:cs="Tahoma"/>
                <w:sz w:val="13"/>
                <w:szCs w:val="13"/>
              </w:rPr>
              <w:t xml:space="preserve"> cui scadent</w:t>
            </w:r>
            <w:r w:rsidR="00013531">
              <w:rPr>
                <w:rFonts w:ascii="Tahoma" w:hAnsi="Tahoma" w:cs="Tahoma"/>
                <w:sz w:val="13"/>
                <w:szCs w:val="13"/>
              </w:rPr>
              <w:t xml:space="preserve">i </w:t>
            </w:r>
            <w:r w:rsidR="00013531" w:rsidRPr="00013531">
              <w:rPr>
                <w:rFonts w:ascii="Tahoma" w:hAnsi="Tahoma" w:cs="Tahoma"/>
                <w:color w:val="00B050"/>
              </w:rPr>
              <w:t>***</w:t>
            </w:r>
            <w:r w:rsidR="00F63648">
              <w:rPr>
                <w:rFonts w:ascii="Tahoma" w:hAnsi="Tahoma" w:cs="Tahoma"/>
                <w:sz w:val="13"/>
                <w:szCs w:val="13"/>
              </w:rPr>
              <w:t>:</w:t>
            </w:r>
          </w:p>
          <w:p w:rsidR="00F63648" w:rsidRDefault="00F63648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>
              <w:rPr>
                <w:rFonts w:ascii="Tahoma" w:hAnsi="Tahoma" w:cs="Tahoma"/>
                <w:sz w:val="13"/>
                <w:szCs w:val="13"/>
              </w:rPr>
              <w:t>- oltre 2020:0</w:t>
            </w:r>
          </w:p>
          <w:p w:rsidR="00EB319B" w:rsidRPr="00EB319B" w:rsidRDefault="00F63648" w:rsidP="00F63648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>
              <w:rPr>
                <w:rFonts w:ascii="Tahoma" w:hAnsi="Tahoma" w:cs="Tahoma"/>
                <w:sz w:val="13"/>
                <w:szCs w:val="13"/>
              </w:rPr>
              <w:t>-</w:t>
            </w:r>
            <w:r w:rsidR="00EB319B">
              <w:rPr>
                <w:rFonts w:ascii="Tahoma" w:hAnsi="Tahoma" w:cs="Tahoma"/>
                <w:sz w:val="13"/>
                <w:szCs w:val="13"/>
              </w:rPr>
              <w:t xml:space="preserve"> entro 2020: </w:t>
            </w:r>
            <w:r w:rsidR="00EB319B" w:rsidRPr="00EB319B">
              <w:rPr>
                <w:rFonts w:ascii="Tahoma" w:hAnsi="Tahoma" w:cs="Tahoma"/>
                <w:sz w:val="13"/>
                <w:szCs w:val="13"/>
              </w:rPr>
              <w:t>45.000</w:t>
            </w:r>
            <w:r w:rsidR="00EB319B">
              <w:rPr>
                <w:rFonts w:ascii="Tahoma" w:hAnsi="Tahoma" w:cs="Tahoma"/>
                <w:sz w:val="13"/>
                <w:szCs w:val="13"/>
              </w:rPr>
              <w:t>)</w:t>
            </w: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B.II.3) 170.000</w:t>
            </w: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C.I.4) 150.000</w:t>
            </w: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 xml:space="preserve"> </w:t>
            </w: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C.II.1. 200.000</w:t>
            </w: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C.II.5bis) 45.000</w:t>
            </w:r>
            <w:r w:rsidR="005E33D2" w:rsidRPr="0007265E">
              <w:rPr>
                <w:rFonts w:ascii="Tahoma" w:hAnsi="Tahoma" w:cs="Tahoma"/>
                <w:color w:val="FF0000"/>
                <w:sz w:val="13"/>
                <w:szCs w:val="13"/>
              </w:rPr>
              <w:t>**</w:t>
            </w: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C.IV.1) 771.000</w:t>
            </w: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C.IV.2) 0</w:t>
            </w: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C.IV.3) 5.000</w:t>
            </w:r>
          </w:p>
        </w:tc>
        <w:tc>
          <w:tcPr>
            <w:tcW w:w="1417" w:type="dxa"/>
            <w:tcBorders>
              <w:bottom w:val="nil"/>
            </w:tcBorders>
          </w:tcPr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B.II) 170.000</w:t>
            </w: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C.I) 150.000</w:t>
            </w: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013531" w:rsidRDefault="00013531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C.II) 245.000</w:t>
            </w: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</w:rPr>
            </w:pPr>
            <w:r w:rsidRPr="00D33D10">
              <w:rPr>
                <w:rFonts w:ascii="Tahoma" w:hAnsi="Tahoma" w:cs="Tahoma"/>
                <w:sz w:val="13"/>
                <w:szCs w:val="13"/>
              </w:rPr>
              <w:t>C.IV) 776.000</w:t>
            </w:r>
          </w:p>
        </w:tc>
        <w:tc>
          <w:tcPr>
            <w:tcW w:w="1418" w:type="dxa"/>
          </w:tcPr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US"/>
              </w:rPr>
            </w:pPr>
            <w:r w:rsidRPr="00D33D10">
              <w:rPr>
                <w:rFonts w:ascii="Tahoma" w:hAnsi="Tahoma" w:cs="Tahoma"/>
                <w:color w:val="auto"/>
                <w:sz w:val="13"/>
                <w:szCs w:val="13"/>
                <w:lang w:val="en-US"/>
              </w:rPr>
              <w:t>TOT. A = 0</w:t>
            </w: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  <w:lang w:val="en-US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  <w:lang w:val="en-US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  <w:r w:rsidRPr="00D33D10"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  <w:t>TOT. B = 170.000</w:t>
            </w: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0A17DA" w:rsidRPr="000A17DA" w:rsidRDefault="000A17DA" w:rsidP="000A17DA">
            <w:pPr>
              <w:rPr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  <w:r w:rsidRPr="00D33D10"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  <w:t>TOT. C = 1.171.000</w:t>
            </w: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contextualSpacing/>
              <w:rPr>
                <w:rFonts w:ascii="Tahoma" w:hAnsi="Tahoma" w:cs="Tahoma"/>
                <w:lang w:val="en-GB"/>
              </w:rPr>
            </w:pPr>
          </w:p>
          <w:p w:rsidR="00EB319B" w:rsidRPr="00D33D10" w:rsidRDefault="00EB319B" w:rsidP="00EB319B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</w:pPr>
            <w:r w:rsidRPr="00D33D10">
              <w:rPr>
                <w:rFonts w:ascii="Tahoma" w:hAnsi="Tahoma" w:cs="Tahoma"/>
                <w:color w:val="auto"/>
                <w:sz w:val="13"/>
                <w:szCs w:val="13"/>
                <w:lang w:val="en-GB"/>
              </w:rPr>
              <w:t>TOT. D = 8000</w:t>
            </w:r>
          </w:p>
        </w:tc>
      </w:tr>
      <w:tr w:rsidR="00EB319B" w:rsidRPr="00DC2009" w:rsidTr="00E82B12">
        <w:tc>
          <w:tcPr>
            <w:tcW w:w="4748" w:type="dxa"/>
            <w:tcBorders>
              <w:right w:val="nil"/>
            </w:tcBorders>
          </w:tcPr>
          <w:p w:rsidR="00EB319B" w:rsidRPr="00EB319B" w:rsidRDefault="00EB319B" w:rsidP="00EB319B">
            <w:pPr>
              <w:ind w:right="178" w:firstLine="142"/>
              <w:contextualSpacing/>
              <w:rPr>
                <w:rFonts w:ascii="Tahoma" w:hAnsi="Tahoma" w:cs="Tahoma"/>
                <w:smallCaps/>
                <w:sz w:val="15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319B" w:rsidRPr="00EB319B" w:rsidRDefault="00EB319B" w:rsidP="00EB319B">
            <w:pPr>
              <w:ind w:right="-70"/>
              <w:contextualSpacing/>
              <w:rPr>
                <w:rFonts w:ascii="Tahoma" w:hAnsi="Tahoma" w:cs="Tahoma"/>
                <w:sz w:val="14"/>
                <w:lang w:val="en-GB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4"/>
                <w:lang w:val="en-GB"/>
              </w:rPr>
            </w:pPr>
          </w:p>
        </w:tc>
        <w:tc>
          <w:tcPr>
            <w:tcW w:w="1417" w:type="dxa"/>
            <w:tcBorders>
              <w:left w:val="nil"/>
            </w:tcBorders>
          </w:tcPr>
          <w:p w:rsidR="00EB319B" w:rsidRPr="00D33D10" w:rsidRDefault="00EB319B" w:rsidP="00EB319B">
            <w:pPr>
              <w:ind w:right="-70"/>
              <w:contextualSpacing/>
              <w:rPr>
                <w:rFonts w:ascii="Tahoma" w:hAnsi="Tahoma" w:cs="Tahoma"/>
                <w:sz w:val="14"/>
              </w:rPr>
            </w:pPr>
            <w:r w:rsidRPr="00D33D10">
              <w:rPr>
                <w:rFonts w:ascii="Tahoma" w:hAnsi="Tahoma" w:cs="Tahoma"/>
                <w:sz w:val="14"/>
              </w:rPr>
              <w:t>Totale ATTIVITA</w:t>
            </w:r>
          </w:p>
        </w:tc>
        <w:tc>
          <w:tcPr>
            <w:tcW w:w="1418" w:type="dxa"/>
          </w:tcPr>
          <w:p w:rsidR="00EB319B" w:rsidRPr="00D33D10" w:rsidRDefault="00EB319B" w:rsidP="00EB319B">
            <w:pPr>
              <w:ind w:right="-70"/>
              <w:contextualSpacing/>
              <w:jc w:val="center"/>
              <w:rPr>
                <w:rFonts w:ascii="Tahoma" w:hAnsi="Tahoma" w:cs="Tahoma"/>
                <w:sz w:val="14"/>
              </w:rPr>
            </w:pPr>
            <w:r w:rsidRPr="00D33D10">
              <w:rPr>
                <w:rFonts w:ascii="Tahoma" w:hAnsi="Tahoma" w:cs="Tahoma"/>
                <w:sz w:val="14"/>
              </w:rPr>
              <w:t>1.349.000</w:t>
            </w:r>
          </w:p>
        </w:tc>
      </w:tr>
    </w:tbl>
    <w:p w:rsidR="00EB319B" w:rsidRPr="00013531" w:rsidRDefault="00D33D10" w:rsidP="00EB319B">
      <w:pPr>
        <w:pStyle w:val="Intestazione"/>
        <w:tabs>
          <w:tab w:val="clear" w:pos="4819"/>
          <w:tab w:val="clear" w:pos="9638"/>
        </w:tabs>
        <w:rPr>
          <w:rFonts w:ascii="Tahoma" w:hAnsi="Tahoma" w:cs="Tahoma"/>
          <w:sz w:val="16"/>
        </w:rPr>
      </w:pPr>
      <w:r w:rsidRPr="00013531">
        <w:rPr>
          <w:rFonts w:ascii="Tahoma" w:hAnsi="Tahoma" w:cs="Tahoma"/>
          <w:sz w:val="16"/>
        </w:rPr>
        <w:t>(</w:t>
      </w:r>
      <w:r w:rsidRPr="0007265E">
        <w:rPr>
          <w:rFonts w:ascii="Tahoma" w:hAnsi="Tahoma" w:cs="Tahoma"/>
          <w:color w:val="9900FF"/>
          <w:sz w:val="16"/>
        </w:rPr>
        <w:t>*</w:t>
      </w:r>
      <w:r w:rsidRPr="00013531">
        <w:rPr>
          <w:rFonts w:ascii="Tahoma" w:hAnsi="Tahoma" w:cs="Tahoma"/>
          <w:sz w:val="16"/>
        </w:rPr>
        <w:t xml:space="preserve">) I </w:t>
      </w:r>
      <w:r w:rsidR="0007265E">
        <w:rPr>
          <w:rFonts w:ascii="Tahoma" w:hAnsi="Tahoma" w:cs="Tahoma"/>
          <w:sz w:val="16"/>
        </w:rPr>
        <w:t>termini</w:t>
      </w:r>
      <w:r w:rsidRPr="00013531">
        <w:rPr>
          <w:rFonts w:ascii="Tahoma" w:hAnsi="Tahoma" w:cs="Tahoma"/>
          <w:sz w:val="16"/>
        </w:rPr>
        <w:t xml:space="preserve"> colorati, nello Stato Patr</w:t>
      </w:r>
      <w:r w:rsidR="005F644F" w:rsidRPr="00013531">
        <w:rPr>
          <w:rFonts w:ascii="Tahoma" w:hAnsi="Tahoma" w:cs="Tahoma"/>
          <w:sz w:val="16"/>
        </w:rPr>
        <w:t>i</w:t>
      </w:r>
      <w:r w:rsidRPr="00013531">
        <w:rPr>
          <w:rFonts w:ascii="Tahoma" w:hAnsi="Tahoma" w:cs="Tahoma"/>
          <w:sz w:val="16"/>
        </w:rPr>
        <w:t>moniale come nel Conto Economico, evidenziano le poste di bilancio in cui sono stati allocati i saldi dei conti</w:t>
      </w:r>
    </w:p>
    <w:p w:rsidR="005E33D2" w:rsidRDefault="005E33D2" w:rsidP="005E33D2">
      <w:pPr>
        <w:rPr>
          <w:rFonts w:ascii="Tahoma" w:hAnsi="Tahoma" w:cs="Tahoma"/>
          <w:sz w:val="16"/>
          <w:szCs w:val="16"/>
        </w:rPr>
      </w:pPr>
      <w:r w:rsidRPr="00013531">
        <w:rPr>
          <w:rFonts w:ascii="Tahoma" w:hAnsi="Tahoma" w:cs="Tahoma"/>
          <w:sz w:val="16"/>
        </w:rPr>
        <w:t>(</w:t>
      </w:r>
      <w:r w:rsidRPr="0007265E">
        <w:rPr>
          <w:rFonts w:ascii="Tahoma" w:hAnsi="Tahoma" w:cs="Tahoma"/>
          <w:color w:val="FF0000"/>
          <w:sz w:val="16"/>
        </w:rPr>
        <w:t>**</w:t>
      </w:r>
      <w:r w:rsidRPr="00013531">
        <w:rPr>
          <w:rFonts w:ascii="Tahoma" w:hAnsi="Tahoma" w:cs="Tahoma"/>
          <w:sz w:val="16"/>
        </w:rPr>
        <w:t xml:space="preserve">) La voce </w:t>
      </w:r>
      <w:r w:rsidR="00013531">
        <w:rPr>
          <w:rFonts w:ascii="Tahoma" w:hAnsi="Tahoma" w:cs="Tahoma"/>
          <w:sz w:val="16"/>
        </w:rPr>
        <w:t xml:space="preserve">C.5bis </w:t>
      </w:r>
      <w:r w:rsidRPr="00013531">
        <w:rPr>
          <w:rFonts w:ascii="Tahoma" w:hAnsi="Tahoma" w:cs="Tahoma"/>
          <w:sz w:val="16"/>
        </w:rPr>
        <w:t>accoglie la somma dei saldi dei conti tributari creditori “</w:t>
      </w:r>
      <w:r w:rsidRPr="00013531">
        <w:rPr>
          <w:rFonts w:ascii="Tahoma" w:hAnsi="Tahoma" w:cs="Tahoma"/>
          <w:color w:val="00B050"/>
          <w:sz w:val="16"/>
        </w:rPr>
        <w:t>Erario c/IVA</w:t>
      </w:r>
      <w:r w:rsidRPr="00013531">
        <w:rPr>
          <w:rFonts w:ascii="Tahoma" w:hAnsi="Tahoma" w:cs="Tahoma"/>
          <w:sz w:val="16"/>
        </w:rPr>
        <w:t>” ed “</w:t>
      </w:r>
      <w:r w:rsidRPr="00013531">
        <w:rPr>
          <w:rFonts w:ascii="Tahoma" w:hAnsi="Tahoma" w:cs="Tahoma"/>
          <w:color w:val="00B050"/>
          <w:sz w:val="16"/>
          <w:szCs w:val="16"/>
        </w:rPr>
        <w:t>Erario c/acconti IRES-IRAP 2019</w:t>
      </w:r>
      <w:r w:rsidRPr="00013531">
        <w:rPr>
          <w:rFonts w:ascii="Tahoma" w:hAnsi="Tahoma" w:cs="Tahoma"/>
          <w:sz w:val="16"/>
          <w:szCs w:val="16"/>
        </w:rPr>
        <w:t>”</w:t>
      </w:r>
    </w:p>
    <w:p w:rsidR="00013531" w:rsidRPr="0007265E" w:rsidRDefault="00013531" w:rsidP="0007265E">
      <w:pPr>
        <w:jc w:val="both"/>
        <w:rPr>
          <w:rFonts w:ascii="Tahoma" w:hAnsi="Tahoma" w:cs="Tahoma"/>
          <w:sz w:val="16"/>
          <w:szCs w:val="16"/>
        </w:rPr>
      </w:pPr>
      <w:r w:rsidRPr="0007265E">
        <w:rPr>
          <w:rFonts w:ascii="Tahoma" w:hAnsi="Tahoma" w:cs="Tahoma"/>
          <w:sz w:val="16"/>
          <w:szCs w:val="16"/>
        </w:rPr>
        <w:t>(</w:t>
      </w:r>
      <w:r w:rsidRPr="0007265E">
        <w:rPr>
          <w:rFonts w:ascii="Tahoma" w:hAnsi="Tahoma" w:cs="Tahoma"/>
          <w:color w:val="00B050"/>
          <w:sz w:val="16"/>
          <w:szCs w:val="16"/>
        </w:rPr>
        <w:t>***</w:t>
      </w:r>
      <w:r w:rsidRPr="0007265E">
        <w:rPr>
          <w:rFonts w:ascii="Tahoma" w:hAnsi="Tahoma" w:cs="Tahoma"/>
          <w:sz w:val="16"/>
          <w:szCs w:val="16"/>
        </w:rPr>
        <w:t>) Si precisa che, in questa</w:t>
      </w:r>
      <w:r w:rsidR="0007265E">
        <w:rPr>
          <w:rFonts w:ascii="Tahoma" w:hAnsi="Tahoma" w:cs="Tahoma"/>
          <w:sz w:val="16"/>
          <w:szCs w:val="16"/>
        </w:rPr>
        <w:t xml:space="preserve"> esemplificazione, i dettagli relativi alla scadenza di crediti e debiti vengono sempre evidenziati in coppia (sia scadenti entro che scadenti oltre l’esercizio successivo) sebbene, invece, la norma civilistica richieda solo quelli scadenti “entro”, per i crediti inclusi nella </w:t>
      </w:r>
      <w:proofErr w:type="spellStart"/>
      <w:r w:rsidR="0007265E">
        <w:rPr>
          <w:rFonts w:ascii="Tahoma" w:hAnsi="Tahoma" w:cs="Tahoma"/>
          <w:sz w:val="16"/>
          <w:szCs w:val="16"/>
        </w:rPr>
        <w:t>macroclasse</w:t>
      </w:r>
      <w:proofErr w:type="spellEnd"/>
      <w:r w:rsidR="0007265E">
        <w:rPr>
          <w:rFonts w:ascii="Tahoma" w:hAnsi="Tahoma" w:cs="Tahoma"/>
          <w:sz w:val="16"/>
          <w:szCs w:val="16"/>
        </w:rPr>
        <w:t xml:space="preserve"> B dell’attivo, e solo quelli scadenti “oltre” per i crediti della </w:t>
      </w:r>
      <w:proofErr w:type="spellStart"/>
      <w:r w:rsidR="0007265E">
        <w:rPr>
          <w:rFonts w:ascii="Tahoma" w:hAnsi="Tahoma" w:cs="Tahoma"/>
          <w:sz w:val="16"/>
          <w:szCs w:val="16"/>
        </w:rPr>
        <w:t>macroclasse</w:t>
      </w:r>
      <w:proofErr w:type="spellEnd"/>
      <w:r w:rsidR="0007265E">
        <w:rPr>
          <w:rFonts w:ascii="Tahoma" w:hAnsi="Tahoma" w:cs="Tahoma"/>
          <w:sz w:val="16"/>
          <w:szCs w:val="16"/>
        </w:rPr>
        <w:t xml:space="preserve"> C dell’attivo e per i debiti della </w:t>
      </w:r>
      <w:proofErr w:type="spellStart"/>
      <w:r w:rsidR="0007265E">
        <w:rPr>
          <w:rFonts w:ascii="Tahoma" w:hAnsi="Tahoma" w:cs="Tahoma"/>
          <w:sz w:val="16"/>
          <w:szCs w:val="16"/>
        </w:rPr>
        <w:t>macroclasse</w:t>
      </w:r>
      <w:proofErr w:type="spellEnd"/>
      <w:r w:rsidR="0007265E">
        <w:rPr>
          <w:rFonts w:ascii="Tahoma" w:hAnsi="Tahoma" w:cs="Tahoma"/>
          <w:sz w:val="16"/>
          <w:szCs w:val="16"/>
        </w:rPr>
        <w:t xml:space="preserve"> D del passivo/netto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523"/>
        <w:gridCol w:w="1524"/>
        <w:gridCol w:w="1524"/>
        <w:gridCol w:w="1524"/>
      </w:tblGrid>
      <w:tr w:rsidR="00EB319B" w:rsidRPr="00DC2009" w:rsidTr="00E82B12">
        <w:tc>
          <w:tcPr>
            <w:tcW w:w="4323" w:type="dxa"/>
          </w:tcPr>
          <w:p w:rsidR="00EB319B" w:rsidRPr="00DC2009" w:rsidRDefault="00EB319B" w:rsidP="00E82B12">
            <w:pPr>
              <w:rPr>
                <w:rFonts w:ascii="Arial" w:hAnsi="Arial"/>
                <w:sz w:val="16"/>
              </w:rPr>
            </w:pPr>
            <w:r w:rsidRPr="00DC2009">
              <w:rPr>
                <w:rFonts w:ascii="Arial" w:hAnsi="Arial"/>
                <w:sz w:val="16"/>
              </w:rPr>
              <w:lastRenderedPageBreak/>
              <w:t xml:space="preserve">Schema di Stato patrimoniale ex art. 2424 c.c. </w:t>
            </w:r>
          </w:p>
          <w:p w:rsidR="00EB319B" w:rsidRPr="00DC2009" w:rsidRDefault="00311388" w:rsidP="00311388">
            <w:pPr>
              <w:ind w:right="178"/>
              <w:rPr>
                <w:rFonts w:ascii="Arial" w:hAnsi="Arial"/>
                <w:smallCaps/>
                <w:sz w:val="16"/>
              </w:rPr>
            </w:pPr>
            <w:r>
              <w:rPr>
                <w:rFonts w:ascii="Arial" w:hAnsi="Arial"/>
                <w:smallCaps/>
                <w:sz w:val="16"/>
              </w:rPr>
              <w:t xml:space="preserve">passività e Netto </w:t>
            </w:r>
          </w:p>
        </w:tc>
        <w:tc>
          <w:tcPr>
            <w:tcW w:w="1523" w:type="dxa"/>
          </w:tcPr>
          <w:p w:rsidR="00EB319B" w:rsidRPr="00DC2009" w:rsidRDefault="00EB319B" w:rsidP="00E82B12">
            <w:pPr>
              <w:ind w:right="-70"/>
              <w:jc w:val="center"/>
              <w:rPr>
                <w:rFonts w:ascii="Arial" w:hAnsi="Arial"/>
                <w:sz w:val="12"/>
              </w:rPr>
            </w:pPr>
            <w:proofErr w:type="spellStart"/>
            <w:r w:rsidRPr="00DC2009">
              <w:rPr>
                <w:rFonts w:ascii="Arial" w:hAnsi="Arial"/>
                <w:sz w:val="12"/>
              </w:rPr>
              <w:t>Sottovoci</w:t>
            </w:r>
            <w:proofErr w:type="spellEnd"/>
            <w:r w:rsidRPr="00DC2009">
              <w:rPr>
                <w:rFonts w:ascii="Arial" w:hAnsi="Arial"/>
                <w:sz w:val="12"/>
              </w:rPr>
              <w:t>, di cui e dettagli (e</w:t>
            </w:r>
            <w:r w:rsidRPr="00DC2009">
              <w:rPr>
                <w:rFonts w:ascii="Tahoma" w:hAnsi="Tahoma"/>
                <w:sz w:val="12"/>
              </w:rPr>
              <w:t>sigibili entro/oltre</w:t>
            </w:r>
            <w:r w:rsidR="00013531">
              <w:rPr>
                <w:rFonts w:ascii="Tahoma" w:hAnsi="Tahoma"/>
                <w:sz w:val="12"/>
              </w:rPr>
              <w:t xml:space="preserve"> 2020</w:t>
            </w:r>
            <w:r w:rsidRPr="00DC2009">
              <w:rPr>
                <w:rFonts w:ascii="Tahoma" w:hAnsi="Tahoma"/>
                <w:sz w:val="12"/>
              </w:rPr>
              <w:t>)</w:t>
            </w:r>
          </w:p>
        </w:tc>
        <w:tc>
          <w:tcPr>
            <w:tcW w:w="1524" w:type="dxa"/>
          </w:tcPr>
          <w:p w:rsidR="00EB319B" w:rsidRPr="00DC2009" w:rsidRDefault="00EB319B" w:rsidP="00E82B12">
            <w:pPr>
              <w:ind w:right="-70"/>
              <w:jc w:val="center"/>
              <w:rPr>
                <w:rFonts w:ascii="Arial" w:hAnsi="Arial"/>
                <w:sz w:val="16"/>
              </w:rPr>
            </w:pPr>
            <w:r w:rsidRPr="00DC2009">
              <w:rPr>
                <w:rFonts w:ascii="Arial" w:hAnsi="Arial"/>
                <w:sz w:val="16"/>
              </w:rPr>
              <w:t>Parziali: voci</w:t>
            </w:r>
          </w:p>
        </w:tc>
        <w:tc>
          <w:tcPr>
            <w:tcW w:w="1524" w:type="dxa"/>
          </w:tcPr>
          <w:p w:rsidR="00EB319B" w:rsidRPr="00DC2009" w:rsidRDefault="00EB319B" w:rsidP="00E82B12">
            <w:pPr>
              <w:ind w:right="-70"/>
              <w:jc w:val="center"/>
              <w:rPr>
                <w:rFonts w:ascii="Arial" w:hAnsi="Arial"/>
                <w:sz w:val="16"/>
              </w:rPr>
            </w:pPr>
            <w:r w:rsidRPr="00DC2009">
              <w:rPr>
                <w:rFonts w:ascii="Arial" w:hAnsi="Arial"/>
                <w:sz w:val="16"/>
              </w:rPr>
              <w:t>Totali classi</w:t>
            </w:r>
          </w:p>
        </w:tc>
        <w:tc>
          <w:tcPr>
            <w:tcW w:w="1524" w:type="dxa"/>
            <w:tcBorders>
              <w:right w:val="single" w:sz="4" w:space="0" w:color="auto"/>
            </w:tcBorders>
          </w:tcPr>
          <w:p w:rsidR="00EB319B" w:rsidRPr="00DC2009" w:rsidRDefault="00EB319B" w:rsidP="00E82B12">
            <w:pPr>
              <w:ind w:right="-70"/>
              <w:jc w:val="center"/>
              <w:rPr>
                <w:rFonts w:ascii="Arial" w:hAnsi="Arial"/>
                <w:sz w:val="16"/>
              </w:rPr>
            </w:pPr>
            <w:r w:rsidRPr="00DC2009">
              <w:rPr>
                <w:rFonts w:ascii="Arial" w:hAnsi="Arial"/>
                <w:sz w:val="16"/>
              </w:rPr>
              <w:t xml:space="preserve">Totali </w:t>
            </w:r>
            <w:proofErr w:type="spellStart"/>
            <w:r w:rsidRPr="00DC2009">
              <w:rPr>
                <w:rFonts w:ascii="Arial" w:hAnsi="Arial"/>
                <w:sz w:val="16"/>
              </w:rPr>
              <w:t>macroclassi</w:t>
            </w:r>
            <w:proofErr w:type="spellEnd"/>
          </w:p>
        </w:tc>
      </w:tr>
      <w:tr w:rsidR="00EB319B" w:rsidRPr="00F63648" w:rsidTr="00E82B12">
        <w:tc>
          <w:tcPr>
            <w:tcW w:w="4323" w:type="dxa"/>
            <w:shd w:val="clear" w:color="auto" w:fill="auto"/>
          </w:tcPr>
          <w:p w:rsidR="00EB319B" w:rsidRPr="00DC2009" w:rsidRDefault="00EB319B" w:rsidP="00EB319B">
            <w:pPr>
              <w:pStyle w:val="Titolo2"/>
              <w:numPr>
                <w:ilvl w:val="0"/>
                <w:numId w:val="9"/>
              </w:numPr>
              <w:rPr>
                <w:rFonts w:ascii="Arial" w:hAnsi="Arial"/>
                <w:smallCaps/>
                <w:sz w:val="13"/>
              </w:rPr>
            </w:pPr>
            <w:r w:rsidRPr="00DC2009">
              <w:rPr>
                <w:rFonts w:ascii="Arial" w:hAnsi="Arial"/>
                <w:smallCaps/>
                <w:sz w:val="13"/>
              </w:rPr>
              <w:t>Patrimonio netto</w:t>
            </w:r>
          </w:p>
          <w:p w:rsidR="00EB319B" w:rsidRPr="00F63648" w:rsidRDefault="00EB319B" w:rsidP="00F63648">
            <w:pPr>
              <w:numPr>
                <w:ilvl w:val="0"/>
                <w:numId w:val="22"/>
              </w:numPr>
              <w:ind w:right="178"/>
              <w:rPr>
                <w:rFonts w:ascii="Arial" w:hAnsi="Arial"/>
                <w:color w:val="0070C0"/>
                <w:sz w:val="13"/>
              </w:rPr>
            </w:pPr>
            <w:r w:rsidRPr="00F63648">
              <w:rPr>
                <w:rFonts w:ascii="Arial" w:hAnsi="Arial"/>
                <w:color w:val="0070C0"/>
                <w:sz w:val="13"/>
              </w:rPr>
              <w:t>Capitale</w:t>
            </w:r>
          </w:p>
          <w:p w:rsidR="00EB319B" w:rsidRPr="00F63648" w:rsidRDefault="00EB319B" w:rsidP="00F63648">
            <w:pPr>
              <w:pStyle w:val="Titolo1"/>
              <w:keepLines w:val="0"/>
              <w:numPr>
                <w:ilvl w:val="0"/>
                <w:numId w:val="2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F63648">
              <w:rPr>
                <w:rFonts w:ascii="Arial" w:hAnsi="Arial"/>
                <w:color w:val="auto"/>
                <w:sz w:val="13"/>
              </w:rPr>
              <w:t>Riserva da sovrapprezzo azioni</w:t>
            </w:r>
          </w:p>
          <w:p w:rsidR="00EB319B" w:rsidRPr="00F63648" w:rsidRDefault="00EB319B" w:rsidP="00F63648">
            <w:pPr>
              <w:pStyle w:val="Titolo1"/>
              <w:keepLines w:val="0"/>
              <w:numPr>
                <w:ilvl w:val="0"/>
                <w:numId w:val="2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F63648">
              <w:rPr>
                <w:rFonts w:ascii="Arial" w:hAnsi="Arial"/>
                <w:color w:val="auto"/>
                <w:sz w:val="13"/>
              </w:rPr>
              <w:t>Riserve di rivalutazione</w:t>
            </w:r>
          </w:p>
          <w:p w:rsidR="00EB319B" w:rsidRPr="00F63648" w:rsidRDefault="00EB319B" w:rsidP="00F63648">
            <w:pPr>
              <w:numPr>
                <w:ilvl w:val="0"/>
                <w:numId w:val="22"/>
              </w:numPr>
              <w:ind w:right="178"/>
              <w:rPr>
                <w:rFonts w:ascii="Arial" w:hAnsi="Arial"/>
                <w:color w:val="0070C0"/>
                <w:sz w:val="13"/>
              </w:rPr>
            </w:pPr>
            <w:r w:rsidRPr="00F63648">
              <w:rPr>
                <w:rFonts w:ascii="Arial" w:hAnsi="Arial"/>
                <w:color w:val="0070C0"/>
                <w:sz w:val="13"/>
              </w:rPr>
              <w:t>Riserva legale</w:t>
            </w:r>
          </w:p>
          <w:p w:rsidR="00EB319B" w:rsidRPr="00F63648" w:rsidRDefault="00EB319B" w:rsidP="00F63648">
            <w:pPr>
              <w:numPr>
                <w:ilvl w:val="0"/>
                <w:numId w:val="22"/>
              </w:numPr>
              <w:ind w:right="178"/>
              <w:rPr>
                <w:rFonts w:ascii="Arial" w:hAnsi="Arial"/>
                <w:color w:val="0070C0"/>
                <w:sz w:val="13"/>
              </w:rPr>
            </w:pPr>
            <w:r w:rsidRPr="00F63648">
              <w:rPr>
                <w:rFonts w:ascii="Arial" w:hAnsi="Arial"/>
                <w:color w:val="0070C0"/>
                <w:sz w:val="13"/>
              </w:rPr>
              <w:t>Riserve statutarie</w:t>
            </w:r>
          </w:p>
          <w:p w:rsidR="00EB319B" w:rsidRPr="00EB319B" w:rsidRDefault="00EB319B" w:rsidP="00F63648">
            <w:pPr>
              <w:pStyle w:val="Testodelblocco"/>
              <w:numPr>
                <w:ilvl w:val="0"/>
                <w:numId w:val="22"/>
              </w:numPr>
              <w:rPr>
                <w:rFonts w:ascii="Arial" w:hAnsi="Arial"/>
                <w:b w:val="0"/>
                <w:sz w:val="13"/>
              </w:rPr>
            </w:pPr>
            <w:r w:rsidRPr="00EB319B">
              <w:rPr>
                <w:rFonts w:ascii="Arial" w:hAnsi="Arial"/>
                <w:b w:val="0"/>
                <w:sz w:val="13"/>
              </w:rPr>
              <w:t>Altre riserve, distintamente indicate:</w:t>
            </w:r>
          </w:p>
          <w:p w:rsidR="00EB319B" w:rsidRPr="00EB319B" w:rsidRDefault="00EB319B" w:rsidP="00EB319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EB319B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EB319B" w:rsidRPr="00EB319B" w:rsidRDefault="00EB319B" w:rsidP="00EB319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EB319B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EB319B" w:rsidRPr="00F63648" w:rsidRDefault="00EB319B" w:rsidP="00F63648">
            <w:pPr>
              <w:pStyle w:val="Titolo1"/>
              <w:keepLines w:val="0"/>
              <w:numPr>
                <w:ilvl w:val="0"/>
                <w:numId w:val="2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F63648">
              <w:rPr>
                <w:rFonts w:ascii="Arial" w:hAnsi="Arial"/>
                <w:color w:val="auto"/>
                <w:sz w:val="13"/>
              </w:rPr>
              <w:t>Riserva per operazioni di copertura dei flussi finanziari attesi</w:t>
            </w:r>
          </w:p>
          <w:p w:rsidR="00EB319B" w:rsidRPr="00F63648" w:rsidRDefault="00EB319B" w:rsidP="00F63648">
            <w:pPr>
              <w:pStyle w:val="Titolo1"/>
              <w:keepLines w:val="0"/>
              <w:numPr>
                <w:ilvl w:val="0"/>
                <w:numId w:val="22"/>
              </w:numPr>
              <w:spacing w:before="0"/>
              <w:rPr>
                <w:rFonts w:ascii="Arial" w:hAnsi="Arial"/>
                <w:color w:val="auto"/>
                <w:sz w:val="13"/>
              </w:rPr>
            </w:pPr>
            <w:r w:rsidRPr="00F63648">
              <w:rPr>
                <w:rFonts w:ascii="Arial" w:hAnsi="Arial"/>
                <w:color w:val="auto"/>
                <w:sz w:val="13"/>
              </w:rPr>
              <w:t>Utili (perdite) portati a nuovo</w:t>
            </w:r>
          </w:p>
          <w:p w:rsidR="00EB319B" w:rsidRPr="00F63648" w:rsidRDefault="00EB319B" w:rsidP="00F63648">
            <w:pPr>
              <w:numPr>
                <w:ilvl w:val="0"/>
                <w:numId w:val="22"/>
              </w:numPr>
              <w:ind w:right="178"/>
              <w:rPr>
                <w:rFonts w:ascii="Arial" w:hAnsi="Arial"/>
                <w:color w:val="0070C0"/>
                <w:sz w:val="13"/>
              </w:rPr>
            </w:pPr>
            <w:r w:rsidRPr="00F63648">
              <w:rPr>
                <w:rFonts w:ascii="Arial" w:hAnsi="Arial"/>
                <w:color w:val="0070C0"/>
                <w:sz w:val="13"/>
              </w:rPr>
              <w:t>Utile (perdita) d’esercizio</w:t>
            </w:r>
          </w:p>
          <w:p w:rsidR="00EB319B" w:rsidRPr="00F63648" w:rsidRDefault="00EB319B" w:rsidP="00F63648">
            <w:pPr>
              <w:numPr>
                <w:ilvl w:val="0"/>
                <w:numId w:val="22"/>
              </w:numPr>
              <w:ind w:right="178"/>
              <w:rPr>
                <w:rFonts w:ascii="Arial" w:hAnsi="Arial"/>
                <w:color w:val="0070C0"/>
                <w:sz w:val="13"/>
              </w:rPr>
            </w:pPr>
            <w:r w:rsidRPr="00F63648">
              <w:rPr>
                <w:rFonts w:ascii="Arial" w:hAnsi="Arial"/>
                <w:color w:val="0070C0"/>
                <w:sz w:val="13"/>
              </w:rPr>
              <w:t>Riserva negativa per azioni proprie in portafoglio</w:t>
            </w:r>
          </w:p>
          <w:p w:rsidR="00EB319B" w:rsidRPr="00DC2009" w:rsidRDefault="00EB319B" w:rsidP="00E82B12">
            <w:pPr>
              <w:pStyle w:val="Titolo2"/>
              <w:rPr>
                <w:rFonts w:ascii="Arial" w:hAnsi="Arial"/>
                <w:sz w:val="13"/>
              </w:rPr>
            </w:pPr>
            <w:r w:rsidRPr="00DC2009">
              <w:rPr>
                <w:rFonts w:ascii="Arial" w:hAnsi="Arial"/>
                <w:sz w:val="13"/>
              </w:rPr>
              <w:t xml:space="preserve">B) </w:t>
            </w:r>
            <w:r w:rsidRPr="00DC2009">
              <w:rPr>
                <w:rFonts w:ascii="Arial" w:hAnsi="Arial"/>
                <w:smallCaps/>
                <w:sz w:val="13"/>
              </w:rPr>
              <w:t>Fondi per rischi e oneri</w:t>
            </w:r>
          </w:p>
          <w:p w:rsidR="00EB319B" w:rsidRPr="00DC2009" w:rsidRDefault="00EB319B" w:rsidP="00EB319B">
            <w:pPr>
              <w:pStyle w:val="Paragrafoelenco"/>
              <w:numPr>
                <w:ilvl w:val="0"/>
                <w:numId w:val="17"/>
              </w:numPr>
              <w:tabs>
                <w:tab w:val="num" w:pos="851"/>
              </w:tabs>
              <w:ind w:right="178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per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trattamento di quiescenza e simili</w:t>
            </w:r>
          </w:p>
          <w:p w:rsidR="00EB319B" w:rsidRPr="00DC2009" w:rsidRDefault="00EB319B" w:rsidP="00EB319B">
            <w:pPr>
              <w:pStyle w:val="Paragrafoelenco"/>
              <w:numPr>
                <w:ilvl w:val="0"/>
                <w:numId w:val="17"/>
              </w:numPr>
              <w:tabs>
                <w:tab w:val="num" w:pos="851"/>
              </w:tabs>
              <w:ind w:right="178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per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imposte, anche differite</w:t>
            </w:r>
          </w:p>
          <w:p w:rsidR="00EB319B" w:rsidRPr="00DC2009" w:rsidRDefault="00EB319B" w:rsidP="00EB319B">
            <w:pPr>
              <w:pStyle w:val="Paragrafoelenco"/>
              <w:numPr>
                <w:ilvl w:val="0"/>
                <w:numId w:val="17"/>
              </w:numPr>
              <w:tabs>
                <w:tab w:val="num" w:pos="851"/>
              </w:tabs>
              <w:ind w:right="178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strumenti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finanziari derivati passivi</w:t>
            </w:r>
          </w:p>
          <w:p w:rsidR="00EB319B" w:rsidRPr="00DC2009" w:rsidRDefault="00EB319B" w:rsidP="00EB319B">
            <w:pPr>
              <w:pStyle w:val="Paragrafoelenco"/>
              <w:numPr>
                <w:ilvl w:val="0"/>
                <w:numId w:val="17"/>
              </w:numPr>
              <w:tabs>
                <w:tab w:val="left" w:pos="532"/>
                <w:tab w:val="num" w:pos="851"/>
              </w:tabs>
              <w:ind w:right="178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altri</w:t>
            </w:r>
            <w:proofErr w:type="gramEnd"/>
          </w:p>
          <w:p w:rsidR="00EB319B" w:rsidRPr="00DC2009" w:rsidRDefault="00EB319B" w:rsidP="00E82B12">
            <w:pPr>
              <w:tabs>
                <w:tab w:val="left" w:pos="532"/>
              </w:tabs>
              <w:ind w:left="214" w:right="178" w:hanging="214"/>
              <w:rPr>
                <w:rFonts w:ascii="Arial" w:hAnsi="Arial"/>
                <w:sz w:val="13"/>
              </w:rPr>
            </w:pPr>
            <w:r w:rsidRPr="00DC2009">
              <w:rPr>
                <w:rFonts w:ascii="Arial" w:hAnsi="Arial"/>
                <w:sz w:val="13"/>
              </w:rPr>
              <w:t xml:space="preserve">C) </w:t>
            </w:r>
            <w:r w:rsidRPr="00DC2009">
              <w:rPr>
                <w:rFonts w:ascii="Arial" w:hAnsi="Arial"/>
                <w:smallCaps/>
                <w:sz w:val="13"/>
                <w:u w:val="single"/>
              </w:rPr>
              <w:t>Trattamento di fine rapp</w:t>
            </w:r>
            <w:r w:rsidR="00F63648">
              <w:rPr>
                <w:rFonts w:ascii="Arial" w:hAnsi="Arial"/>
                <w:smallCaps/>
                <w:sz w:val="13"/>
                <w:u w:val="single"/>
              </w:rPr>
              <w:t>orto</w:t>
            </w:r>
            <w:r w:rsidRPr="00DC2009">
              <w:rPr>
                <w:rFonts w:ascii="Arial" w:hAnsi="Arial"/>
                <w:smallCaps/>
                <w:sz w:val="13"/>
                <w:u w:val="single"/>
              </w:rPr>
              <w:t xml:space="preserve"> di lavoro subordinato</w:t>
            </w:r>
          </w:p>
          <w:p w:rsidR="00EB319B" w:rsidRPr="00DC2009" w:rsidRDefault="00EB319B" w:rsidP="00E82B12">
            <w:pPr>
              <w:ind w:right="178"/>
              <w:rPr>
                <w:rFonts w:ascii="Arial" w:hAnsi="Arial"/>
                <w:sz w:val="13"/>
              </w:rPr>
            </w:pPr>
            <w:r w:rsidRPr="00DC2009">
              <w:rPr>
                <w:rFonts w:ascii="Arial" w:hAnsi="Arial"/>
                <w:sz w:val="13"/>
              </w:rPr>
              <w:t xml:space="preserve">D) </w:t>
            </w:r>
            <w:r w:rsidRPr="00DC2009">
              <w:rPr>
                <w:rFonts w:ascii="Arial" w:hAnsi="Arial"/>
                <w:smallCaps/>
                <w:sz w:val="13"/>
                <w:u w:val="single"/>
              </w:rPr>
              <w:t xml:space="preserve">Debiti, </w:t>
            </w:r>
            <w:r w:rsidRPr="00DC2009">
              <w:rPr>
                <w:rFonts w:ascii="Arial" w:hAnsi="Arial"/>
                <w:sz w:val="13"/>
              </w:rPr>
              <w:t>con separata indicazione, per ciascuna voce, degli importi esigibili oltre l’esercizio successivo</w:t>
            </w:r>
          </w:p>
          <w:p w:rsidR="00EB319B" w:rsidRPr="009936A0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color w:val="0070C0"/>
                <w:sz w:val="13"/>
              </w:rPr>
            </w:pPr>
            <w:proofErr w:type="gramStart"/>
            <w:r w:rsidRPr="009936A0">
              <w:rPr>
                <w:rFonts w:ascii="Arial" w:hAnsi="Arial"/>
                <w:color w:val="0070C0"/>
                <w:sz w:val="13"/>
              </w:rPr>
              <w:t>obbligazioni</w:t>
            </w:r>
            <w:proofErr w:type="gramEnd"/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obbligazioni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convertibili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verso soci per finanziamenti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verso banche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verso altri finanziatori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acconti</w:t>
            </w:r>
            <w:proofErr w:type="gramEnd"/>
          </w:p>
          <w:p w:rsidR="00EB319B" w:rsidRPr="009936A0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color w:val="0070C0"/>
                <w:sz w:val="13"/>
              </w:rPr>
            </w:pPr>
            <w:proofErr w:type="gramStart"/>
            <w:r w:rsidRPr="009936A0">
              <w:rPr>
                <w:rFonts w:ascii="Arial" w:hAnsi="Arial"/>
                <w:color w:val="0070C0"/>
                <w:sz w:val="13"/>
              </w:rPr>
              <w:t>debiti</w:t>
            </w:r>
            <w:proofErr w:type="gramEnd"/>
            <w:r w:rsidRPr="009936A0">
              <w:rPr>
                <w:rFonts w:ascii="Arial" w:hAnsi="Arial"/>
                <w:color w:val="0070C0"/>
                <w:sz w:val="13"/>
              </w:rPr>
              <w:t xml:space="preserve"> verso fornitori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rappresentati da titoli di credito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verso imprese controllate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verso imprese collegate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verso controllanti</w:t>
            </w:r>
          </w:p>
          <w:p w:rsidR="00EB319B" w:rsidRPr="009936A0" w:rsidRDefault="00EB319B" w:rsidP="009936A0">
            <w:pPr>
              <w:tabs>
                <w:tab w:val="left" w:pos="851"/>
                <w:tab w:val="num" w:pos="993"/>
              </w:tabs>
              <w:spacing w:line="288" w:lineRule="auto"/>
              <w:ind w:left="567" w:right="176"/>
              <w:rPr>
                <w:rFonts w:ascii="Arial" w:hAnsi="Arial"/>
                <w:sz w:val="13"/>
              </w:rPr>
            </w:pPr>
            <w:r w:rsidRPr="009936A0">
              <w:rPr>
                <w:rFonts w:ascii="Arial" w:hAnsi="Arial"/>
                <w:sz w:val="13"/>
              </w:rPr>
              <w:t>11-bis) debiti verso imprese sottoposte al controllo delle controllanti</w:t>
            </w:r>
          </w:p>
          <w:p w:rsidR="00EB319B" w:rsidRPr="009936A0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color w:val="0070C0"/>
                <w:sz w:val="13"/>
              </w:rPr>
            </w:pPr>
            <w:proofErr w:type="gramStart"/>
            <w:r w:rsidRPr="009936A0">
              <w:rPr>
                <w:rFonts w:ascii="Arial" w:hAnsi="Arial"/>
                <w:color w:val="0070C0"/>
                <w:sz w:val="13"/>
              </w:rPr>
              <w:t>debiti</w:t>
            </w:r>
            <w:proofErr w:type="gramEnd"/>
            <w:r w:rsidRPr="009936A0">
              <w:rPr>
                <w:rFonts w:ascii="Arial" w:hAnsi="Arial"/>
                <w:color w:val="0070C0"/>
                <w:sz w:val="13"/>
              </w:rPr>
              <w:t xml:space="preserve"> tributari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debiti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verso istituti di previdenza e di sicurezza sociale</w:t>
            </w:r>
          </w:p>
          <w:p w:rsidR="00EB319B" w:rsidRPr="00DC2009" w:rsidRDefault="00EB319B" w:rsidP="00EB319B">
            <w:pPr>
              <w:numPr>
                <w:ilvl w:val="0"/>
                <w:numId w:val="18"/>
              </w:numPr>
              <w:tabs>
                <w:tab w:val="left" w:pos="851"/>
                <w:tab w:val="num" w:pos="993"/>
              </w:tabs>
              <w:spacing w:line="288" w:lineRule="auto"/>
              <w:ind w:right="176"/>
              <w:rPr>
                <w:rFonts w:ascii="Arial" w:hAnsi="Arial"/>
                <w:sz w:val="13"/>
              </w:rPr>
            </w:pPr>
            <w:proofErr w:type="gramStart"/>
            <w:r w:rsidRPr="00DC2009">
              <w:rPr>
                <w:rFonts w:ascii="Arial" w:hAnsi="Arial"/>
                <w:sz w:val="13"/>
              </w:rPr>
              <w:t>altri</w:t>
            </w:r>
            <w:proofErr w:type="gramEnd"/>
            <w:r w:rsidRPr="00DC2009">
              <w:rPr>
                <w:rFonts w:ascii="Arial" w:hAnsi="Arial"/>
                <w:sz w:val="13"/>
              </w:rPr>
              <w:t xml:space="preserve"> debiti</w:t>
            </w:r>
          </w:p>
          <w:p w:rsidR="00EB319B" w:rsidRPr="00DC2009" w:rsidRDefault="00EB319B" w:rsidP="00E82B12">
            <w:pPr>
              <w:tabs>
                <w:tab w:val="left" w:pos="532"/>
              </w:tabs>
              <w:ind w:right="178"/>
              <w:rPr>
                <w:rFonts w:ascii="Arial" w:hAnsi="Arial"/>
                <w:sz w:val="13"/>
              </w:rPr>
            </w:pPr>
            <w:r w:rsidRPr="00DC2009">
              <w:rPr>
                <w:rFonts w:ascii="Arial" w:hAnsi="Arial"/>
                <w:sz w:val="13"/>
              </w:rPr>
              <w:t xml:space="preserve">E) </w:t>
            </w:r>
            <w:r w:rsidRPr="009936A0">
              <w:rPr>
                <w:rFonts w:ascii="Arial" w:hAnsi="Arial"/>
                <w:color w:val="0070C0"/>
                <w:sz w:val="13"/>
              </w:rPr>
              <w:t xml:space="preserve">Ratei </w:t>
            </w:r>
            <w:r w:rsidRPr="00DC2009">
              <w:rPr>
                <w:rFonts w:ascii="Arial" w:hAnsi="Arial"/>
                <w:sz w:val="13"/>
              </w:rPr>
              <w:t>e risconti</w:t>
            </w:r>
            <w:r w:rsidRPr="00DC2009">
              <w:rPr>
                <w:rFonts w:ascii="Arial" w:hAnsi="Arial"/>
                <w:sz w:val="13"/>
                <w:u w:val="single"/>
              </w:rPr>
              <w:t xml:space="preserve"> </w:t>
            </w:r>
          </w:p>
        </w:tc>
        <w:tc>
          <w:tcPr>
            <w:tcW w:w="1523" w:type="dxa"/>
            <w:shd w:val="clear" w:color="auto" w:fill="auto"/>
          </w:tcPr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F63648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>D.1)</w:t>
            </w:r>
            <w:r w:rsidR="00F63648" w:rsidRPr="00F63648">
              <w:rPr>
                <w:rFonts w:ascii="Arial" w:hAnsi="Arial"/>
                <w:sz w:val="13"/>
                <w:szCs w:val="13"/>
              </w:rPr>
              <w:t xml:space="preserve"> Di cui scadenti:</w:t>
            </w:r>
          </w:p>
          <w:p w:rsidR="00F63648" w:rsidRPr="00F63648" w:rsidRDefault="00F63648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>- oltre 2020: 360.000</w:t>
            </w:r>
          </w:p>
          <w:p w:rsidR="00EB319B" w:rsidRPr="00F63648" w:rsidRDefault="00F63648" w:rsidP="00F63648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>- entro 2020: 40.000</w:t>
            </w:r>
            <w:r w:rsidR="00EB319B" w:rsidRPr="00F63648">
              <w:rPr>
                <w:rFonts w:ascii="Arial" w:hAnsi="Arial"/>
                <w:sz w:val="13"/>
                <w:szCs w:val="13"/>
              </w:rPr>
              <w:t xml:space="preserve"> </w:t>
            </w:r>
            <w:r w:rsidRPr="00F63648"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9936A0" w:rsidRPr="00F63648" w:rsidRDefault="00EB319B" w:rsidP="009936A0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 xml:space="preserve">D.7) </w:t>
            </w:r>
            <w:r w:rsidR="009936A0" w:rsidRPr="00F63648">
              <w:rPr>
                <w:rFonts w:ascii="Arial" w:hAnsi="Arial"/>
                <w:sz w:val="13"/>
                <w:szCs w:val="13"/>
              </w:rPr>
              <w:t>Di cui scadenti:</w:t>
            </w:r>
          </w:p>
          <w:p w:rsidR="009936A0" w:rsidRPr="00F63648" w:rsidRDefault="009936A0" w:rsidP="009936A0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 xml:space="preserve">- oltre </w:t>
            </w:r>
            <w:r>
              <w:rPr>
                <w:rFonts w:ascii="Arial" w:hAnsi="Arial"/>
                <w:sz w:val="13"/>
                <w:szCs w:val="13"/>
              </w:rPr>
              <w:t xml:space="preserve">il </w:t>
            </w:r>
            <w:r w:rsidRPr="00F63648">
              <w:rPr>
                <w:rFonts w:ascii="Arial" w:hAnsi="Arial"/>
                <w:sz w:val="13"/>
                <w:szCs w:val="13"/>
              </w:rPr>
              <w:t xml:space="preserve">2020: </w:t>
            </w:r>
            <w:r>
              <w:rPr>
                <w:rFonts w:ascii="Arial" w:hAnsi="Arial"/>
                <w:sz w:val="13"/>
                <w:szCs w:val="13"/>
              </w:rPr>
              <w:t>0</w:t>
            </w:r>
          </w:p>
          <w:p w:rsidR="00EB319B" w:rsidRPr="00F63648" w:rsidRDefault="009936A0" w:rsidP="009936A0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>- entro 2020</w:t>
            </w:r>
            <w:r>
              <w:rPr>
                <w:rFonts w:ascii="Arial" w:hAnsi="Arial"/>
                <w:sz w:val="13"/>
                <w:szCs w:val="13"/>
              </w:rPr>
              <w:t>: 244.000</w:t>
            </w: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9936A0" w:rsidRDefault="009936A0" w:rsidP="00E82B12">
            <w:pPr>
              <w:ind w:right="142"/>
              <w:rPr>
                <w:rFonts w:ascii="Arial" w:hAnsi="Arial"/>
                <w:sz w:val="13"/>
                <w:szCs w:val="13"/>
              </w:rPr>
            </w:pPr>
          </w:p>
          <w:p w:rsidR="009936A0" w:rsidRDefault="00EB319B" w:rsidP="00E82B12">
            <w:pPr>
              <w:ind w:right="142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 xml:space="preserve">D.12) </w:t>
            </w:r>
            <w:r w:rsidR="009936A0" w:rsidRPr="00F63648">
              <w:rPr>
                <w:rFonts w:ascii="Arial" w:hAnsi="Arial"/>
                <w:sz w:val="13"/>
                <w:szCs w:val="13"/>
              </w:rPr>
              <w:t>Di cui scadenti:</w:t>
            </w:r>
          </w:p>
          <w:p w:rsidR="009936A0" w:rsidRDefault="009936A0" w:rsidP="00E82B12">
            <w:pPr>
              <w:ind w:right="142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- oltre 2020: 0</w:t>
            </w:r>
          </w:p>
          <w:p w:rsidR="00EB319B" w:rsidRPr="00F63648" w:rsidRDefault="009936A0" w:rsidP="009936A0">
            <w:pPr>
              <w:ind w:right="142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- entro 2020:</w:t>
            </w:r>
            <w:r w:rsidR="00EB319B" w:rsidRPr="00F63648">
              <w:rPr>
                <w:rFonts w:ascii="Arial" w:hAnsi="Arial"/>
                <w:sz w:val="13"/>
                <w:szCs w:val="13"/>
              </w:rPr>
              <w:t xml:space="preserve">149.000       </w:t>
            </w: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rPr>
                <w:rFonts w:ascii="Arial" w:hAnsi="Arial"/>
                <w:sz w:val="13"/>
                <w:szCs w:val="13"/>
              </w:rPr>
            </w:pPr>
          </w:p>
        </w:tc>
        <w:tc>
          <w:tcPr>
            <w:tcW w:w="1524" w:type="dxa"/>
            <w:shd w:val="clear" w:color="auto" w:fill="auto"/>
          </w:tcPr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  <w:r w:rsidRPr="00F63648">
              <w:rPr>
                <w:rFonts w:ascii="Arial" w:hAnsi="Arial"/>
                <w:sz w:val="13"/>
                <w:szCs w:val="13"/>
              </w:rPr>
              <w:t>D.1) 400.000</w:t>
            </w: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  <w:r w:rsidRPr="00F63648">
              <w:rPr>
                <w:rFonts w:ascii="Arial" w:hAnsi="Arial"/>
                <w:sz w:val="13"/>
                <w:szCs w:val="13"/>
                <w:lang w:val="en-US"/>
              </w:rPr>
              <w:t xml:space="preserve">D.7). 244.000 </w:t>
            </w: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GB"/>
              </w:rPr>
            </w:pPr>
            <w:r w:rsidRPr="00F63648">
              <w:rPr>
                <w:rFonts w:ascii="Arial" w:hAnsi="Arial"/>
                <w:sz w:val="13"/>
                <w:szCs w:val="13"/>
                <w:lang w:val="en-US"/>
              </w:rPr>
              <w:t xml:space="preserve">D.8) </w:t>
            </w: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9936A0" w:rsidRDefault="009936A0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  <w:r w:rsidRPr="00F63648">
              <w:rPr>
                <w:rFonts w:ascii="Arial" w:hAnsi="Arial"/>
                <w:sz w:val="13"/>
                <w:szCs w:val="13"/>
                <w:lang w:val="en-US"/>
              </w:rPr>
              <w:t>D.12)</w:t>
            </w:r>
            <w:r w:rsidRPr="00F63648">
              <w:rPr>
                <w:rFonts w:ascii="Arial" w:hAnsi="Arial"/>
                <w:sz w:val="13"/>
                <w:szCs w:val="13"/>
                <w:lang w:val="en-GB"/>
              </w:rPr>
              <w:t xml:space="preserve"> 149.000</w:t>
            </w:r>
            <w:r w:rsidR="00013531">
              <w:rPr>
                <w:rFonts w:ascii="Arial" w:hAnsi="Arial"/>
                <w:sz w:val="13"/>
                <w:szCs w:val="13"/>
                <w:lang w:val="en-GB"/>
              </w:rPr>
              <w:t xml:space="preserve"> </w:t>
            </w:r>
            <w:r w:rsidR="00013531" w:rsidRPr="00013531">
              <w:rPr>
                <w:rFonts w:ascii="Arial" w:hAnsi="Arial"/>
                <w:color w:val="00B050"/>
                <w:lang w:val="en-GB"/>
              </w:rPr>
              <w:t>*</w:t>
            </w: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  <w:p w:rsidR="00EB319B" w:rsidRPr="00F63648" w:rsidRDefault="00EB319B" w:rsidP="00E82B12">
            <w:pPr>
              <w:ind w:right="142"/>
              <w:jc w:val="both"/>
              <w:rPr>
                <w:rFonts w:ascii="Arial" w:hAnsi="Arial"/>
                <w:sz w:val="13"/>
                <w:szCs w:val="13"/>
                <w:lang w:val="en-US"/>
              </w:rPr>
            </w:pPr>
          </w:p>
        </w:tc>
        <w:tc>
          <w:tcPr>
            <w:tcW w:w="1524" w:type="dxa"/>
            <w:shd w:val="clear" w:color="auto" w:fill="auto"/>
          </w:tcPr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US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US"/>
              </w:rPr>
            </w:pPr>
            <w:r w:rsidRPr="00DC2009">
              <w:rPr>
                <w:rFonts w:ascii="Arial" w:hAnsi="Arial"/>
                <w:sz w:val="14"/>
                <w:szCs w:val="14"/>
                <w:lang w:val="en-US"/>
              </w:rPr>
              <w:t xml:space="preserve">A.I) 400.000 </w:t>
            </w: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US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US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US"/>
              </w:rPr>
            </w:pPr>
            <w:r w:rsidRPr="00DC2009">
              <w:rPr>
                <w:rFonts w:ascii="Arial" w:hAnsi="Arial"/>
                <w:sz w:val="14"/>
                <w:szCs w:val="14"/>
                <w:lang w:val="en-US"/>
              </w:rPr>
              <w:t>A.IV).80.000</w:t>
            </w: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US"/>
              </w:rPr>
            </w:pPr>
            <w:r w:rsidRPr="00DC2009">
              <w:rPr>
                <w:rFonts w:ascii="Arial" w:hAnsi="Arial"/>
                <w:sz w:val="14"/>
                <w:szCs w:val="14"/>
                <w:lang w:val="en-US"/>
              </w:rPr>
              <w:t xml:space="preserve">A.V) </w:t>
            </w:r>
            <w:r w:rsidR="00F63648">
              <w:rPr>
                <w:rFonts w:ascii="Arial" w:hAnsi="Arial"/>
                <w:sz w:val="14"/>
                <w:szCs w:val="14"/>
                <w:lang w:val="en-US"/>
              </w:rPr>
              <w:t>5</w:t>
            </w:r>
            <w:r w:rsidRPr="00DC2009">
              <w:rPr>
                <w:rFonts w:ascii="Arial" w:hAnsi="Arial"/>
                <w:sz w:val="14"/>
                <w:szCs w:val="14"/>
                <w:lang w:val="en-US"/>
              </w:rPr>
              <w:t>0</w:t>
            </w:r>
            <w:r w:rsidR="00F63648">
              <w:rPr>
                <w:rFonts w:ascii="Arial" w:hAnsi="Arial"/>
                <w:sz w:val="14"/>
                <w:szCs w:val="14"/>
                <w:lang w:val="en-US"/>
              </w:rPr>
              <w:t>.000</w:t>
            </w: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US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  <w:r w:rsidRPr="00DC2009">
              <w:rPr>
                <w:rFonts w:ascii="Arial" w:hAnsi="Arial"/>
                <w:sz w:val="14"/>
                <w:szCs w:val="14"/>
                <w:lang w:val="en-GB"/>
              </w:rPr>
              <w:t xml:space="preserve">  </w:t>
            </w: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  <w:r w:rsidRPr="00DC2009">
              <w:rPr>
                <w:rFonts w:ascii="Arial" w:hAnsi="Arial"/>
                <w:sz w:val="14"/>
                <w:szCs w:val="14"/>
                <w:lang w:val="en-GB"/>
              </w:rPr>
              <w:t>A.IX) 71.200</w:t>
            </w: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  <w:r w:rsidRPr="00DC2009">
              <w:rPr>
                <w:rFonts w:ascii="Arial" w:hAnsi="Arial"/>
                <w:sz w:val="14"/>
                <w:szCs w:val="14"/>
                <w:lang w:val="en-GB"/>
              </w:rPr>
              <w:t xml:space="preserve">AXX) </w:t>
            </w:r>
            <w:r w:rsidRPr="00F63648">
              <w:rPr>
                <w:rFonts w:ascii="Arial" w:hAnsi="Arial"/>
                <w:b/>
                <w:sz w:val="14"/>
                <w:szCs w:val="14"/>
                <w:lang w:val="en-GB"/>
              </w:rPr>
              <w:t>(</w:t>
            </w:r>
            <w:r w:rsidRPr="005E33D2">
              <w:rPr>
                <w:rFonts w:ascii="Arial" w:hAnsi="Arial"/>
                <w:sz w:val="14"/>
                <w:szCs w:val="14"/>
                <w:lang w:val="en-GB"/>
              </w:rPr>
              <w:t>50.000)</w:t>
            </w: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  <w:szCs w:val="14"/>
                <w:lang w:val="en-GB"/>
              </w:rPr>
            </w:pPr>
          </w:p>
        </w:tc>
        <w:tc>
          <w:tcPr>
            <w:tcW w:w="1524" w:type="dxa"/>
            <w:tcBorders>
              <w:right w:val="single" w:sz="4" w:space="0" w:color="auto"/>
            </w:tcBorders>
            <w:shd w:val="clear" w:color="auto" w:fill="auto"/>
          </w:tcPr>
          <w:p w:rsidR="00EB319B" w:rsidRPr="000A17DA" w:rsidRDefault="00EB319B" w:rsidP="00E82B12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  <w:r w:rsidRPr="000A17DA">
              <w:rPr>
                <w:rFonts w:ascii="Arial" w:hAnsi="Arial"/>
                <w:sz w:val="14"/>
                <w:u w:val="single"/>
                <w:lang w:val="en-GB"/>
              </w:rPr>
              <w:t>TOT. A</w:t>
            </w:r>
            <w:r w:rsidR="00F63648" w:rsidRPr="000A17DA">
              <w:rPr>
                <w:rFonts w:ascii="Arial" w:hAnsi="Arial"/>
                <w:sz w:val="14"/>
                <w:u w:val="single"/>
                <w:lang w:val="en-GB"/>
              </w:rPr>
              <w:t xml:space="preserve"> =</w:t>
            </w:r>
            <w:r w:rsidRPr="000A17DA">
              <w:rPr>
                <w:rFonts w:ascii="Arial" w:hAnsi="Arial"/>
                <w:sz w:val="14"/>
                <w:u w:val="single"/>
                <w:lang w:val="en-GB"/>
              </w:rPr>
              <w:t xml:space="preserve"> </w:t>
            </w:r>
            <w:r w:rsidRPr="000A17DA">
              <w:rPr>
                <w:rFonts w:ascii="Arial" w:hAnsi="Arial"/>
                <w:sz w:val="14"/>
                <w:lang w:val="en-GB"/>
              </w:rPr>
              <w:t xml:space="preserve"> 551.200</w:t>
            </w: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F63648" w:rsidRPr="000A17DA" w:rsidRDefault="00F63648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F63648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  <w:r w:rsidRPr="000A17DA">
              <w:rPr>
                <w:rFonts w:ascii="Arial" w:hAnsi="Arial"/>
                <w:sz w:val="14"/>
                <w:u w:val="single"/>
                <w:lang w:val="en-GB"/>
              </w:rPr>
              <w:t>TOT. B =</w:t>
            </w:r>
            <w:r w:rsidRPr="000A17DA">
              <w:rPr>
                <w:rFonts w:ascii="Arial" w:hAnsi="Arial"/>
                <w:sz w:val="14"/>
                <w:lang w:val="en-GB"/>
              </w:rPr>
              <w:t xml:space="preserve"> 0</w:t>
            </w: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F63648" w:rsidRPr="000A17DA" w:rsidRDefault="00F63648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F63648" w:rsidRPr="000A17DA" w:rsidRDefault="00F63648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F63648" w:rsidRPr="000A17DA" w:rsidRDefault="00F63648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jc w:val="both"/>
              <w:rPr>
                <w:rFonts w:ascii="Arial" w:hAnsi="Arial"/>
                <w:sz w:val="14"/>
                <w:u w:val="single"/>
                <w:lang w:val="en-GB"/>
              </w:rPr>
            </w:pPr>
            <w:r w:rsidRPr="000A17DA">
              <w:rPr>
                <w:rFonts w:ascii="Arial" w:hAnsi="Arial"/>
                <w:sz w:val="14"/>
                <w:u w:val="single"/>
                <w:lang w:val="en-GB"/>
              </w:rPr>
              <w:t xml:space="preserve">TOT. C </w:t>
            </w:r>
            <w:r w:rsidR="00F63648" w:rsidRPr="000A17DA">
              <w:rPr>
                <w:rFonts w:ascii="Arial" w:hAnsi="Arial"/>
                <w:sz w:val="14"/>
                <w:u w:val="single"/>
                <w:lang w:val="en-GB"/>
              </w:rPr>
              <w:t xml:space="preserve">= </w:t>
            </w:r>
            <w:r w:rsidR="00F63648" w:rsidRPr="000A17DA">
              <w:rPr>
                <w:rFonts w:ascii="Arial" w:hAnsi="Arial"/>
                <w:sz w:val="14"/>
                <w:lang w:val="en-GB"/>
              </w:rPr>
              <w:t>0</w:t>
            </w: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  <w:r w:rsidRPr="000A17DA">
              <w:rPr>
                <w:rFonts w:ascii="Arial" w:hAnsi="Arial"/>
                <w:sz w:val="14"/>
                <w:u w:val="single"/>
                <w:lang w:val="en-GB"/>
              </w:rPr>
              <w:t>TOT. D =</w:t>
            </w:r>
            <w:r w:rsidRPr="000A17DA">
              <w:rPr>
                <w:rFonts w:ascii="Arial" w:hAnsi="Arial"/>
                <w:sz w:val="14"/>
                <w:lang w:val="en-GB"/>
              </w:rPr>
              <w:t xml:space="preserve"> 793.000</w:t>
            </w: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936A0" w:rsidRPr="000A17DA" w:rsidRDefault="009936A0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EB319B" w:rsidRPr="000A17DA" w:rsidRDefault="00EB319B" w:rsidP="00E82B12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  <w:r w:rsidRPr="000A17DA">
              <w:rPr>
                <w:rFonts w:ascii="Arial" w:hAnsi="Arial"/>
                <w:sz w:val="14"/>
                <w:u w:val="single"/>
                <w:lang w:val="en-GB"/>
              </w:rPr>
              <w:t xml:space="preserve">TOT. E  </w:t>
            </w:r>
            <w:r w:rsidRPr="000A17DA">
              <w:rPr>
                <w:rFonts w:ascii="Arial" w:hAnsi="Arial"/>
                <w:sz w:val="14"/>
                <w:lang w:val="en-GB"/>
              </w:rPr>
              <w:t>= 4.800</w:t>
            </w:r>
          </w:p>
        </w:tc>
      </w:tr>
      <w:tr w:rsidR="00617A0C" w:rsidRPr="00DC2009" w:rsidTr="008113D8">
        <w:tc>
          <w:tcPr>
            <w:tcW w:w="4323" w:type="dxa"/>
            <w:tcBorders>
              <w:right w:val="nil"/>
            </w:tcBorders>
          </w:tcPr>
          <w:p w:rsidR="00617A0C" w:rsidRPr="00DC2009" w:rsidRDefault="00617A0C" w:rsidP="00617A0C">
            <w:pPr>
              <w:ind w:right="178" w:firstLine="142"/>
              <w:rPr>
                <w:rFonts w:ascii="Arial" w:hAnsi="Arial"/>
                <w:smallCaps/>
                <w:sz w:val="15"/>
                <w:lang w:val="en-GB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7A0C" w:rsidRPr="00DC2009" w:rsidRDefault="00617A0C" w:rsidP="00617A0C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</w:tc>
        <w:tc>
          <w:tcPr>
            <w:tcW w:w="3048" w:type="dxa"/>
            <w:gridSpan w:val="2"/>
            <w:tcBorders>
              <w:left w:val="nil"/>
            </w:tcBorders>
          </w:tcPr>
          <w:p w:rsidR="00617A0C" w:rsidRPr="00DC2009" w:rsidRDefault="00617A0C" w:rsidP="00617A0C">
            <w:pPr>
              <w:ind w:right="40"/>
              <w:jc w:val="right"/>
              <w:rPr>
                <w:rFonts w:ascii="Arial" w:hAnsi="Arial"/>
                <w:sz w:val="14"/>
              </w:rPr>
            </w:pPr>
            <w:r w:rsidRPr="00DC2009">
              <w:rPr>
                <w:rFonts w:ascii="Arial" w:hAnsi="Arial"/>
                <w:sz w:val="14"/>
              </w:rPr>
              <w:t>Totale PASS</w:t>
            </w:r>
            <w:r>
              <w:rPr>
                <w:rFonts w:ascii="Arial" w:hAnsi="Arial"/>
                <w:sz w:val="14"/>
              </w:rPr>
              <w:t xml:space="preserve">IVO </w:t>
            </w:r>
            <w:r w:rsidRPr="00DC2009">
              <w:rPr>
                <w:rFonts w:ascii="Arial" w:hAnsi="Arial"/>
                <w:sz w:val="14"/>
              </w:rPr>
              <w:t>e Netto</w:t>
            </w:r>
          </w:p>
        </w:tc>
        <w:tc>
          <w:tcPr>
            <w:tcW w:w="1524" w:type="dxa"/>
          </w:tcPr>
          <w:p w:rsidR="00617A0C" w:rsidRPr="00DC2009" w:rsidRDefault="00617A0C" w:rsidP="00617A0C">
            <w:pPr>
              <w:ind w:right="-70"/>
              <w:jc w:val="center"/>
              <w:rPr>
                <w:rFonts w:ascii="Arial" w:hAnsi="Arial"/>
                <w:sz w:val="14"/>
              </w:rPr>
            </w:pPr>
            <w:r w:rsidRPr="005F644F">
              <w:rPr>
                <w:rFonts w:ascii="Arial" w:hAnsi="Arial"/>
                <w:sz w:val="14"/>
              </w:rPr>
              <w:t>1.349.000</w:t>
            </w:r>
          </w:p>
        </w:tc>
      </w:tr>
    </w:tbl>
    <w:p w:rsidR="00013531" w:rsidRPr="00013531" w:rsidRDefault="00013531" w:rsidP="00013531">
      <w:pPr>
        <w:rPr>
          <w:rFonts w:ascii="Tahoma" w:hAnsi="Tahoma" w:cs="Tahoma"/>
          <w:sz w:val="16"/>
          <w:szCs w:val="16"/>
        </w:rPr>
      </w:pPr>
      <w:r w:rsidRPr="00013531">
        <w:rPr>
          <w:rFonts w:ascii="Tahoma" w:hAnsi="Tahoma" w:cs="Tahoma"/>
          <w:sz w:val="16"/>
        </w:rPr>
        <w:t>(</w:t>
      </w:r>
      <w:r w:rsidRPr="00013531">
        <w:rPr>
          <w:rFonts w:ascii="Tahoma" w:hAnsi="Tahoma" w:cs="Tahoma"/>
          <w:color w:val="00B050"/>
          <w:sz w:val="16"/>
        </w:rPr>
        <w:t>*</w:t>
      </w:r>
      <w:r w:rsidRPr="00013531">
        <w:rPr>
          <w:rFonts w:ascii="Tahoma" w:hAnsi="Tahoma" w:cs="Tahoma"/>
          <w:sz w:val="16"/>
        </w:rPr>
        <w:t xml:space="preserve">) La voce </w:t>
      </w:r>
      <w:r>
        <w:rPr>
          <w:rFonts w:ascii="Tahoma" w:hAnsi="Tahoma" w:cs="Tahoma"/>
          <w:sz w:val="16"/>
        </w:rPr>
        <w:t xml:space="preserve">D.12 </w:t>
      </w:r>
      <w:r w:rsidRPr="00013531">
        <w:rPr>
          <w:rFonts w:ascii="Tahoma" w:hAnsi="Tahoma" w:cs="Tahoma"/>
          <w:sz w:val="16"/>
        </w:rPr>
        <w:t xml:space="preserve">accoglie la somma dei saldi dei conti tributari </w:t>
      </w:r>
      <w:r>
        <w:rPr>
          <w:rFonts w:ascii="Tahoma" w:hAnsi="Tahoma" w:cs="Tahoma"/>
          <w:sz w:val="16"/>
        </w:rPr>
        <w:t xml:space="preserve">debitori </w:t>
      </w:r>
      <w:r w:rsidRPr="00013531">
        <w:rPr>
          <w:rFonts w:ascii="Tahoma" w:hAnsi="Tahoma" w:cs="Tahoma"/>
          <w:sz w:val="16"/>
        </w:rPr>
        <w:t>“</w:t>
      </w:r>
      <w:r w:rsidRPr="00013531">
        <w:rPr>
          <w:rFonts w:ascii="Tahoma" w:hAnsi="Tahoma" w:cs="Tahoma"/>
          <w:color w:val="00B050"/>
          <w:sz w:val="16"/>
        </w:rPr>
        <w:t>IVA</w:t>
      </w:r>
      <w:r>
        <w:rPr>
          <w:rFonts w:ascii="Tahoma" w:hAnsi="Tahoma" w:cs="Tahoma"/>
          <w:color w:val="00B050"/>
          <w:sz w:val="16"/>
        </w:rPr>
        <w:t xml:space="preserve"> a debito 2019</w:t>
      </w:r>
      <w:r w:rsidRPr="00013531">
        <w:rPr>
          <w:rFonts w:ascii="Tahoma" w:hAnsi="Tahoma" w:cs="Tahoma"/>
          <w:sz w:val="16"/>
        </w:rPr>
        <w:t>” ed “</w:t>
      </w:r>
      <w:r>
        <w:rPr>
          <w:rFonts w:ascii="Tahoma" w:hAnsi="Tahoma" w:cs="Tahoma"/>
          <w:color w:val="00B050"/>
          <w:sz w:val="16"/>
          <w:szCs w:val="16"/>
        </w:rPr>
        <w:t xml:space="preserve">Debiti </w:t>
      </w:r>
      <w:r w:rsidRPr="00013531">
        <w:rPr>
          <w:rFonts w:ascii="Tahoma" w:hAnsi="Tahoma" w:cs="Tahoma"/>
          <w:color w:val="00B050"/>
          <w:sz w:val="16"/>
          <w:szCs w:val="16"/>
        </w:rPr>
        <w:t>IRES-IRAP 2019</w:t>
      </w:r>
      <w:r w:rsidRPr="00013531">
        <w:rPr>
          <w:rFonts w:ascii="Tahoma" w:hAnsi="Tahoma" w:cs="Tahoma"/>
          <w:sz w:val="16"/>
          <w:szCs w:val="16"/>
        </w:rPr>
        <w:t>”</w:t>
      </w:r>
    </w:p>
    <w:p w:rsidR="005E33D2" w:rsidRDefault="005E33D2" w:rsidP="00EB319B">
      <w:pPr>
        <w:keepNext/>
        <w:jc w:val="center"/>
        <w:outlineLvl w:val="0"/>
        <w:rPr>
          <w:sz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1606"/>
        <w:gridCol w:w="1606"/>
        <w:gridCol w:w="1607"/>
      </w:tblGrid>
      <w:tr w:rsidR="00EB319B" w:rsidRPr="00DC2009" w:rsidTr="00E82B12">
        <w:trPr>
          <w:cantSplit/>
        </w:trPr>
        <w:tc>
          <w:tcPr>
            <w:tcW w:w="5599" w:type="dxa"/>
          </w:tcPr>
          <w:p w:rsidR="00EB319B" w:rsidRPr="00E82B12" w:rsidRDefault="00EB319B" w:rsidP="00311388">
            <w:pPr>
              <w:ind w:right="-70"/>
              <w:rPr>
                <w:rFonts w:ascii="Arial" w:hAnsi="Arial" w:cs="Arial"/>
                <w:sz w:val="18"/>
              </w:rPr>
            </w:pPr>
            <w:r w:rsidRPr="00E82B12">
              <w:rPr>
                <w:rFonts w:ascii="Arial" w:hAnsi="Arial" w:cs="Arial"/>
                <w:sz w:val="18"/>
              </w:rPr>
              <w:t xml:space="preserve">Schema di Conto Economico ex art. 2425 c.c. </w:t>
            </w:r>
          </w:p>
        </w:tc>
        <w:tc>
          <w:tcPr>
            <w:tcW w:w="1606" w:type="dxa"/>
          </w:tcPr>
          <w:p w:rsidR="00EB319B" w:rsidRPr="00DC2009" w:rsidRDefault="00E82B12" w:rsidP="00E82B12">
            <w:pPr>
              <w:ind w:right="-70"/>
              <w:jc w:val="center"/>
              <w:rPr>
                <w:rFonts w:ascii="Arial" w:hAnsi="Arial"/>
                <w:sz w:val="14"/>
              </w:rPr>
            </w:pPr>
            <w:proofErr w:type="spellStart"/>
            <w:r>
              <w:rPr>
                <w:rFonts w:ascii="Arial" w:hAnsi="Arial"/>
                <w:sz w:val="14"/>
              </w:rPr>
              <w:t>S</w:t>
            </w:r>
            <w:r w:rsidR="00EB319B" w:rsidRPr="00DC2009">
              <w:rPr>
                <w:rFonts w:ascii="Arial" w:hAnsi="Arial"/>
                <w:sz w:val="14"/>
              </w:rPr>
              <w:t>ott</w:t>
            </w:r>
            <w:r>
              <w:rPr>
                <w:rFonts w:ascii="Arial" w:hAnsi="Arial"/>
                <w:sz w:val="14"/>
              </w:rPr>
              <w:t>ovoci</w:t>
            </w:r>
            <w:proofErr w:type="spellEnd"/>
            <w:r w:rsidR="00EB319B" w:rsidRPr="00DC2009">
              <w:rPr>
                <w:rFonts w:ascii="Arial" w:hAnsi="Arial"/>
                <w:sz w:val="14"/>
              </w:rPr>
              <w:t xml:space="preserve"> e di cui</w:t>
            </w:r>
          </w:p>
        </w:tc>
        <w:tc>
          <w:tcPr>
            <w:tcW w:w="1606" w:type="dxa"/>
          </w:tcPr>
          <w:p w:rsidR="00EB319B" w:rsidRPr="00DC2009" w:rsidRDefault="00924BBA" w:rsidP="00924BBA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</w:t>
            </w:r>
            <w:r w:rsidR="00EB319B" w:rsidRPr="00DC2009">
              <w:rPr>
                <w:rFonts w:ascii="Arial" w:hAnsi="Arial"/>
                <w:sz w:val="14"/>
              </w:rPr>
              <w:t>oci</w:t>
            </w:r>
          </w:p>
        </w:tc>
        <w:tc>
          <w:tcPr>
            <w:tcW w:w="1607" w:type="dxa"/>
          </w:tcPr>
          <w:p w:rsidR="00EB319B" w:rsidRPr="00DC2009" w:rsidRDefault="00EB319B" w:rsidP="00E82B12">
            <w:pPr>
              <w:ind w:right="-70"/>
              <w:jc w:val="center"/>
              <w:rPr>
                <w:rFonts w:ascii="Arial" w:hAnsi="Arial"/>
                <w:sz w:val="14"/>
              </w:rPr>
            </w:pPr>
            <w:r w:rsidRPr="00DC2009">
              <w:rPr>
                <w:rFonts w:ascii="Arial" w:hAnsi="Arial"/>
                <w:sz w:val="14"/>
              </w:rPr>
              <w:t xml:space="preserve">Tot. </w:t>
            </w:r>
            <w:proofErr w:type="spellStart"/>
            <w:proofErr w:type="gramStart"/>
            <w:r w:rsidRPr="00DC2009">
              <w:rPr>
                <w:rFonts w:ascii="Arial" w:hAnsi="Arial"/>
                <w:sz w:val="14"/>
              </w:rPr>
              <w:t>macrocl</w:t>
            </w:r>
            <w:r w:rsidR="00E82B12">
              <w:rPr>
                <w:rFonts w:ascii="Arial" w:hAnsi="Arial"/>
                <w:sz w:val="14"/>
              </w:rPr>
              <w:t>assi</w:t>
            </w:r>
            <w:proofErr w:type="spellEnd"/>
            <w:proofErr w:type="gramEnd"/>
          </w:p>
        </w:tc>
      </w:tr>
      <w:tr w:rsidR="00EB319B" w:rsidRPr="00DC2009" w:rsidTr="00E82B12">
        <w:trPr>
          <w:cantSplit/>
        </w:trPr>
        <w:tc>
          <w:tcPr>
            <w:tcW w:w="5599" w:type="dxa"/>
          </w:tcPr>
          <w:p w:rsidR="00EB319B" w:rsidRPr="00E82B12" w:rsidRDefault="00EB319B" w:rsidP="00E82B12">
            <w:pPr>
              <w:rPr>
                <w:rFonts w:ascii="Arial" w:hAnsi="Arial" w:cs="Arial"/>
                <w:sz w:val="11"/>
              </w:rPr>
            </w:pPr>
          </w:p>
          <w:p w:rsidR="00EB319B" w:rsidRPr="00E82B12" w:rsidRDefault="00EB319B" w:rsidP="00E82B12">
            <w:pPr>
              <w:numPr>
                <w:ilvl w:val="0"/>
                <w:numId w:val="23"/>
              </w:numPr>
              <w:tabs>
                <w:tab w:val="num" w:pos="786"/>
              </w:tabs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mallCaps/>
                <w:sz w:val="11"/>
                <w:u w:val="single"/>
              </w:rPr>
              <w:t>Valore della produzione</w:t>
            </w:r>
            <w:r w:rsidRPr="00E82B12">
              <w:rPr>
                <w:rFonts w:ascii="Arial" w:hAnsi="Arial" w:cs="Arial"/>
                <w:sz w:val="11"/>
              </w:rPr>
              <w:t>:</w:t>
            </w:r>
          </w:p>
          <w:p w:rsidR="00E82B12" w:rsidRPr="00E82B12" w:rsidRDefault="00E82B12" w:rsidP="00E82B12">
            <w:pPr>
              <w:ind w:left="360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1) </w:t>
            </w:r>
            <w:r w:rsidRPr="00E82B12">
              <w:rPr>
                <w:rFonts w:ascii="Arial" w:hAnsi="Arial" w:cs="Arial"/>
                <w:color w:val="FF0000"/>
                <w:sz w:val="11"/>
              </w:rPr>
              <w:t>ricavi delle vendite e delle prestazioni</w:t>
            </w:r>
          </w:p>
          <w:p w:rsidR="00E82B12" w:rsidRPr="00E82B12" w:rsidRDefault="00E82B12" w:rsidP="00E82B12">
            <w:pPr>
              <w:ind w:left="360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2) </w:t>
            </w:r>
            <w:r w:rsidRPr="00E82B12">
              <w:rPr>
                <w:rFonts w:ascii="Arial" w:hAnsi="Arial" w:cs="Arial"/>
                <w:sz w:val="11"/>
              </w:rPr>
              <w:t>variazioni delle rimanenze di prodotti in corso di lavorazione, semilavorati e finiti</w:t>
            </w:r>
          </w:p>
          <w:p w:rsidR="00E82B12" w:rsidRPr="00E82B12" w:rsidRDefault="00E82B12" w:rsidP="00E82B12">
            <w:pPr>
              <w:ind w:left="360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3) </w:t>
            </w:r>
            <w:r w:rsidRPr="00E82B12">
              <w:rPr>
                <w:rFonts w:ascii="Arial" w:hAnsi="Arial" w:cs="Arial"/>
                <w:sz w:val="11"/>
              </w:rPr>
              <w:t>variazioni dei lavori in corso su ordinazione</w:t>
            </w:r>
          </w:p>
          <w:p w:rsidR="00E82B12" w:rsidRPr="00E82B12" w:rsidRDefault="00E82B12" w:rsidP="00E82B12">
            <w:pPr>
              <w:ind w:left="360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4) </w:t>
            </w:r>
            <w:r w:rsidRPr="00E82B12">
              <w:rPr>
                <w:rFonts w:ascii="Arial" w:hAnsi="Arial" w:cs="Arial"/>
                <w:sz w:val="11"/>
              </w:rPr>
              <w:t>incrementi di immobilizzazioni per lavori interni</w:t>
            </w:r>
          </w:p>
          <w:p w:rsidR="00EB319B" w:rsidRPr="00E82B12" w:rsidRDefault="00E82B12" w:rsidP="00E82B12">
            <w:pPr>
              <w:pStyle w:val="Titolo6"/>
              <w:keepLines w:val="0"/>
              <w:spacing w:before="0"/>
              <w:ind w:left="360"/>
              <w:contextualSpacing/>
              <w:rPr>
                <w:rFonts w:ascii="Arial" w:hAnsi="Arial" w:cs="Arial"/>
                <w:smallCaps/>
                <w:color w:val="auto"/>
                <w:sz w:val="11"/>
                <w:szCs w:val="11"/>
              </w:rPr>
            </w:pPr>
            <w:r>
              <w:rPr>
                <w:rFonts w:ascii="Arial" w:hAnsi="Arial" w:cs="Arial"/>
                <w:color w:val="auto"/>
                <w:sz w:val="11"/>
              </w:rPr>
              <w:t xml:space="preserve">5) </w:t>
            </w:r>
            <w:r w:rsidRPr="00E82B12">
              <w:rPr>
                <w:rFonts w:ascii="Arial" w:hAnsi="Arial" w:cs="Arial"/>
                <w:color w:val="FF0000"/>
                <w:sz w:val="11"/>
              </w:rPr>
              <w:t>altri ricavi e proventi</w:t>
            </w:r>
            <w:r w:rsidR="00EB319B" w:rsidRPr="00E82B12">
              <w:rPr>
                <w:rFonts w:ascii="Arial" w:hAnsi="Arial" w:cs="Arial"/>
                <w:smallCaps/>
                <w:color w:val="auto"/>
                <w:sz w:val="11"/>
                <w:szCs w:val="11"/>
              </w:rPr>
              <w:t>,</w:t>
            </w:r>
          </w:p>
          <w:p w:rsidR="00EB319B" w:rsidRPr="00E82B12" w:rsidRDefault="00EB319B" w:rsidP="00E82B12">
            <w:pPr>
              <w:tabs>
                <w:tab w:val="num" w:pos="720"/>
              </w:tabs>
              <w:ind w:left="644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- di cui: contributi in conto esercizio</w:t>
            </w:r>
          </w:p>
          <w:p w:rsidR="00EB319B" w:rsidRPr="00E82B12" w:rsidRDefault="00EB319B" w:rsidP="00E82B12">
            <w:pPr>
              <w:tabs>
                <w:tab w:val="num" w:pos="720"/>
              </w:tabs>
              <w:ind w:left="284"/>
              <w:rPr>
                <w:rFonts w:ascii="Arial" w:hAnsi="Arial" w:cs="Arial"/>
                <w:sz w:val="11"/>
              </w:rPr>
            </w:pPr>
          </w:p>
          <w:p w:rsidR="00EB319B" w:rsidRPr="00E82B12" w:rsidRDefault="00EB319B" w:rsidP="00E82B12">
            <w:pPr>
              <w:pStyle w:val="Titolo6"/>
              <w:keepLines w:val="0"/>
              <w:numPr>
                <w:ilvl w:val="0"/>
                <w:numId w:val="23"/>
              </w:numPr>
              <w:spacing w:before="0"/>
              <w:rPr>
                <w:rFonts w:ascii="Arial" w:hAnsi="Arial" w:cs="Arial"/>
                <w:smallCaps/>
                <w:color w:val="auto"/>
                <w:sz w:val="11"/>
                <w:u w:val="single"/>
              </w:rPr>
            </w:pPr>
            <w:r w:rsidRPr="00E82B12">
              <w:rPr>
                <w:rFonts w:ascii="Arial" w:hAnsi="Arial" w:cs="Arial"/>
                <w:smallCaps/>
                <w:color w:val="auto"/>
                <w:sz w:val="11"/>
                <w:u w:val="single"/>
              </w:rPr>
              <w:t>Costi della produzione</w:t>
            </w:r>
          </w:p>
          <w:p w:rsidR="00EB319B" w:rsidRPr="00E82B12" w:rsidRDefault="00EB319B" w:rsidP="00E82B12">
            <w:pPr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 xml:space="preserve">         </w:t>
            </w:r>
            <w:r w:rsidR="00E82B12">
              <w:rPr>
                <w:rFonts w:ascii="Arial" w:hAnsi="Arial" w:cs="Arial"/>
                <w:sz w:val="11"/>
              </w:rPr>
              <w:t xml:space="preserve">   </w:t>
            </w:r>
            <w:r w:rsidRPr="00E82B12">
              <w:rPr>
                <w:rFonts w:ascii="Arial" w:hAnsi="Arial" w:cs="Arial"/>
                <w:sz w:val="11"/>
              </w:rPr>
              <w:t xml:space="preserve">6) per materie prime, sussidiarie, di consumo e di </w:t>
            </w:r>
            <w:r w:rsidRPr="00924BBA">
              <w:rPr>
                <w:rFonts w:ascii="Arial" w:hAnsi="Arial" w:cs="Arial"/>
                <w:color w:val="FF0000"/>
                <w:sz w:val="11"/>
              </w:rPr>
              <w:t>merci</w:t>
            </w:r>
          </w:p>
          <w:p w:rsidR="00EB319B" w:rsidRPr="00E82B12" w:rsidRDefault="00E82B12" w:rsidP="00E82B12">
            <w:pPr>
              <w:ind w:left="360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7) </w:t>
            </w:r>
            <w:r w:rsidR="00EB319B" w:rsidRPr="00E82B12">
              <w:rPr>
                <w:rFonts w:ascii="Arial" w:hAnsi="Arial" w:cs="Arial"/>
                <w:sz w:val="11"/>
              </w:rPr>
              <w:t xml:space="preserve">per </w:t>
            </w:r>
            <w:r w:rsidR="00EB319B" w:rsidRPr="00924BBA">
              <w:rPr>
                <w:rFonts w:ascii="Arial" w:hAnsi="Arial" w:cs="Arial"/>
                <w:color w:val="FF0000"/>
                <w:sz w:val="11"/>
              </w:rPr>
              <w:t>servizi</w:t>
            </w:r>
            <w:r w:rsidR="00924BBA">
              <w:rPr>
                <w:rFonts w:ascii="Arial" w:hAnsi="Arial" w:cs="Arial"/>
                <w:color w:val="FF0000"/>
                <w:sz w:val="11"/>
              </w:rPr>
              <w:t xml:space="preserve"> </w:t>
            </w:r>
          </w:p>
          <w:p w:rsidR="00EB319B" w:rsidRPr="00E82B12" w:rsidRDefault="00E82B12" w:rsidP="00E82B12">
            <w:pPr>
              <w:tabs>
                <w:tab w:val="num" w:pos="720"/>
              </w:tabs>
              <w:ind w:left="360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8) </w:t>
            </w:r>
            <w:r w:rsidR="00EB319B" w:rsidRPr="00E82B12">
              <w:rPr>
                <w:rFonts w:ascii="Arial" w:hAnsi="Arial" w:cs="Arial"/>
                <w:sz w:val="11"/>
              </w:rPr>
              <w:t>per godimento di beni di terzi</w:t>
            </w:r>
          </w:p>
          <w:p w:rsidR="00EB319B" w:rsidRPr="00E82B12" w:rsidRDefault="00E82B12" w:rsidP="00E82B12">
            <w:pPr>
              <w:tabs>
                <w:tab w:val="num" w:pos="720"/>
              </w:tabs>
              <w:ind w:left="360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9) </w:t>
            </w:r>
            <w:r w:rsidR="00EB319B" w:rsidRPr="00E82B12">
              <w:rPr>
                <w:rFonts w:ascii="Arial" w:hAnsi="Arial" w:cs="Arial"/>
                <w:sz w:val="11"/>
              </w:rPr>
              <w:t>per il personale</w:t>
            </w:r>
          </w:p>
          <w:p w:rsidR="00EB319B" w:rsidRPr="00E82B12" w:rsidRDefault="00EB319B" w:rsidP="00E82B12">
            <w:pPr>
              <w:ind w:left="680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a) salari e stipendi</w:t>
            </w:r>
            <w:r w:rsidRPr="00E82B12">
              <w:rPr>
                <w:rFonts w:ascii="Arial" w:hAnsi="Arial" w:cs="Arial"/>
                <w:sz w:val="11"/>
              </w:rPr>
              <w:br/>
              <w:t>b) oneri sociali</w:t>
            </w:r>
            <w:r w:rsidRPr="00E82B12">
              <w:rPr>
                <w:rFonts w:ascii="Arial" w:hAnsi="Arial" w:cs="Arial"/>
                <w:sz w:val="11"/>
              </w:rPr>
              <w:br/>
            </w:r>
            <w:r w:rsidRPr="00E82B12">
              <w:rPr>
                <w:rFonts w:ascii="Arial" w:hAnsi="Arial" w:cs="Arial"/>
                <w:i/>
                <w:sz w:val="11"/>
              </w:rPr>
              <w:t>c)</w:t>
            </w:r>
            <w:r w:rsidRPr="00E82B12">
              <w:rPr>
                <w:rFonts w:ascii="Arial" w:hAnsi="Arial" w:cs="Arial"/>
                <w:sz w:val="11"/>
              </w:rPr>
              <w:t xml:space="preserve"> trattamento di fine rapporto</w:t>
            </w:r>
            <w:r w:rsidRPr="00E82B12">
              <w:rPr>
                <w:rFonts w:ascii="Arial" w:hAnsi="Arial" w:cs="Arial"/>
                <w:sz w:val="11"/>
              </w:rPr>
              <w:br/>
            </w:r>
            <w:r w:rsidRPr="00E82B12">
              <w:rPr>
                <w:rFonts w:ascii="Arial" w:hAnsi="Arial" w:cs="Arial"/>
                <w:i/>
                <w:sz w:val="11"/>
              </w:rPr>
              <w:t>d)</w:t>
            </w:r>
            <w:r w:rsidRPr="00E82B12">
              <w:rPr>
                <w:rFonts w:ascii="Arial" w:hAnsi="Arial" w:cs="Arial"/>
                <w:sz w:val="11"/>
              </w:rPr>
              <w:t xml:space="preserve"> trattamento di quiescenza e simili</w:t>
            </w:r>
            <w:r w:rsidRPr="00E82B12">
              <w:rPr>
                <w:rFonts w:ascii="Arial" w:hAnsi="Arial" w:cs="Arial"/>
                <w:sz w:val="11"/>
              </w:rPr>
              <w:br/>
            </w:r>
            <w:r w:rsidRPr="00E82B12">
              <w:rPr>
                <w:rFonts w:ascii="Arial" w:hAnsi="Arial" w:cs="Arial"/>
                <w:i/>
                <w:sz w:val="11"/>
              </w:rPr>
              <w:t>e)</w:t>
            </w:r>
            <w:r w:rsidRPr="00E82B12">
              <w:rPr>
                <w:rFonts w:ascii="Arial" w:hAnsi="Arial" w:cs="Arial"/>
                <w:sz w:val="11"/>
              </w:rPr>
              <w:t xml:space="preserve"> altri costi</w:t>
            </w:r>
          </w:p>
          <w:p w:rsidR="00EB319B" w:rsidRPr="00E82B12" w:rsidRDefault="00EB319B" w:rsidP="00E82B12">
            <w:pPr>
              <w:ind w:left="709" w:hanging="425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10) ammortamenti e svalutazioni</w:t>
            </w:r>
            <w:r w:rsidRPr="00E82B12">
              <w:rPr>
                <w:rFonts w:ascii="Arial" w:hAnsi="Arial" w:cs="Arial"/>
                <w:sz w:val="11"/>
              </w:rPr>
              <w:br/>
            </w:r>
            <w:r w:rsidRPr="00E82B12">
              <w:rPr>
                <w:rFonts w:ascii="Arial" w:hAnsi="Arial" w:cs="Arial"/>
                <w:i/>
                <w:sz w:val="11"/>
              </w:rPr>
              <w:t xml:space="preserve">a) </w:t>
            </w:r>
            <w:r w:rsidRPr="00E82B12">
              <w:rPr>
                <w:rFonts w:ascii="Arial" w:hAnsi="Arial" w:cs="Arial"/>
                <w:sz w:val="11"/>
              </w:rPr>
              <w:t>ammortamento delle immobilizzazioni immateriali</w:t>
            </w:r>
            <w:r w:rsidRPr="00E82B12">
              <w:rPr>
                <w:rFonts w:ascii="Arial" w:hAnsi="Arial" w:cs="Arial"/>
                <w:sz w:val="11"/>
              </w:rPr>
              <w:br/>
            </w:r>
            <w:r w:rsidRPr="00E82B12">
              <w:rPr>
                <w:rFonts w:ascii="Arial" w:hAnsi="Arial" w:cs="Arial"/>
                <w:i/>
                <w:sz w:val="11"/>
              </w:rPr>
              <w:t>b)</w:t>
            </w:r>
            <w:r w:rsidRPr="00E82B12">
              <w:rPr>
                <w:rFonts w:ascii="Arial" w:hAnsi="Arial" w:cs="Arial"/>
                <w:sz w:val="11"/>
              </w:rPr>
              <w:t xml:space="preserve"> </w:t>
            </w:r>
            <w:r w:rsidRPr="00924BBA">
              <w:rPr>
                <w:rFonts w:ascii="Arial" w:hAnsi="Arial" w:cs="Arial"/>
                <w:color w:val="FF0000"/>
                <w:sz w:val="11"/>
              </w:rPr>
              <w:t>ammortamento delle immobilizzazioni materiali</w:t>
            </w:r>
            <w:r w:rsidRPr="00E82B12">
              <w:rPr>
                <w:rFonts w:ascii="Arial" w:hAnsi="Arial" w:cs="Arial"/>
                <w:sz w:val="11"/>
              </w:rPr>
              <w:br/>
            </w:r>
            <w:r w:rsidRPr="00E82B12">
              <w:rPr>
                <w:rFonts w:ascii="Arial" w:hAnsi="Arial" w:cs="Arial"/>
                <w:i/>
                <w:sz w:val="11"/>
              </w:rPr>
              <w:t>c)</w:t>
            </w:r>
            <w:r w:rsidRPr="00E82B12">
              <w:rPr>
                <w:rFonts w:ascii="Arial" w:hAnsi="Arial" w:cs="Arial"/>
                <w:sz w:val="11"/>
              </w:rPr>
              <w:t xml:space="preserve"> altre svalutazioni delle immobilizzazioni</w:t>
            </w:r>
            <w:r w:rsidRPr="00E82B12">
              <w:rPr>
                <w:rFonts w:ascii="Arial" w:hAnsi="Arial" w:cs="Arial"/>
                <w:sz w:val="11"/>
              </w:rPr>
              <w:br/>
              <w:t>d) svalutazioni dei crediti compresi nell'attivo circolante e delle disponibilità liquide</w:t>
            </w:r>
          </w:p>
          <w:p w:rsidR="00EB319B" w:rsidRPr="00E82B12" w:rsidRDefault="00EB319B" w:rsidP="00E82B12">
            <w:pPr>
              <w:ind w:left="284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 xml:space="preserve">11) </w:t>
            </w:r>
            <w:r w:rsidRPr="00D129C9">
              <w:rPr>
                <w:rFonts w:ascii="Arial" w:hAnsi="Arial" w:cs="Arial"/>
                <w:color w:val="FF0000"/>
                <w:sz w:val="11"/>
              </w:rPr>
              <w:t>variazioni</w:t>
            </w:r>
            <w:r w:rsidRPr="00D129C9">
              <w:rPr>
                <w:rFonts w:ascii="Arial" w:hAnsi="Arial" w:cs="Arial"/>
                <w:sz w:val="11"/>
              </w:rPr>
              <w:t xml:space="preserve"> </w:t>
            </w:r>
            <w:r w:rsidRPr="00D129C9">
              <w:rPr>
                <w:rFonts w:ascii="Arial" w:hAnsi="Arial" w:cs="Arial"/>
                <w:color w:val="FF0000"/>
                <w:sz w:val="11"/>
              </w:rPr>
              <w:t xml:space="preserve">delle rimanenze di </w:t>
            </w:r>
            <w:r w:rsidRPr="00E82B12">
              <w:rPr>
                <w:rFonts w:ascii="Arial" w:hAnsi="Arial" w:cs="Arial"/>
                <w:sz w:val="11"/>
              </w:rPr>
              <w:t xml:space="preserve">materie prime, sussidiarie, di consumo e </w:t>
            </w:r>
            <w:r w:rsidRPr="00D129C9">
              <w:rPr>
                <w:rFonts w:ascii="Arial" w:hAnsi="Arial" w:cs="Arial"/>
                <w:color w:val="FF0000"/>
                <w:sz w:val="11"/>
              </w:rPr>
              <w:t>merci</w:t>
            </w:r>
          </w:p>
          <w:p w:rsidR="00EB319B" w:rsidRPr="00E82B12" w:rsidRDefault="00EB319B" w:rsidP="00E82B12">
            <w:pPr>
              <w:ind w:left="284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12) accantonamenti per rischi</w:t>
            </w:r>
          </w:p>
          <w:p w:rsidR="00EB319B" w:rsidRPr="00E82B12" w:rsidRDefault="00EB319B" w:rsidP="00E82B12">
            <w:pPr>
              <w:ind w:left="284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13) altri accantonamenti</w:t>
            </w:r>
            <w:r w:rsidRPr="00E82B12">
              <w:rPr>
                <w:rFonts w:ascii="Arial" w:hAnsi="Arial" w:cs="Arial"/>
                <w:sz w:val="11"/>
              </w:rPr>
              <w:br/>
              <w:t>14) oneri diversi di gestione</w:t>
            </w:r>
          </w:p>
          <w:p w:rsidR="00EB319B" w:rsidRPr="00E82B12" w:rsidRDefault="00EB319B" w:rsidP="00E82B12">
            <w:pPr>
              <w:ind w:left="284" w:right="141"/>
              <w:rPr>
                <w:rFonts w:ascii="Arial" w:hAnsi="Arial" w:cs="Arial"/>
                <w:sz w:val="11"/>
              </w:rPr>
            </w:pPr>
          </w:p>
          <w:p w:rsidR="00EB319B" w:rsidRPr="00E82B12" w:rsidRDefault="00EB319B" w:rsidP="00E82B12">
            <w:pPr>
              <w:ind w:left="426" w:right="141" w:hanging="426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 xml:space="preserve">C) </w:t>
            </w:r>
            <w:r w:rsidRPr="00E82B12">
              <w:rPr>
                <w:rFonts w:ascii="Arial" w:hAnsi="Arial" w:cs="Arial"/>
                <w:smallCaps/>
                <w:sz w:val="11"/>
                <w:u w:val="single"/>
              </w:rPr>
              <w:t>Proventi e oneri finanziari</w:t>
            </w:r>
          </w:p>
          <w:p w:rsidR="00EB319B" w:rsidRPr="00E82B12" w:rsidRDefault="00D129C9" w:rsidP="00D129C9">
            <w:pPr>
              <w:ind w:right="141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         15) </w:t>
            </w:r>
            <w:r w:rsidR="00EB319B" w:rsidRPr="00E82B12">
              <w:rPr>
                <w:rFonts w:ascii="Arial" w:hAnsi="Arial" w:cs="Arial"/>
                <w:sz w:val="11"/>
              </w:rPr>
              <w:t xml:space="preserve">proventi da partecipazioni,                                                                                                                          </w:t>
            </w:r>
          </w:p>
          <w:p w:rsidR="00EB319B" w:rsidRPr="00E82B12" w:rsidRDefault="00D129C9" w:rsidP="00E82B12">
            <w:pPr>
              <w:ind w:left="851" w:right="141" w:hanging="284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   </w:t>
            </w:r>
            <w:r w:rsidR="00EB319B" w:rsidRPr="00E82B12">
              <w:rPr>
                <w:rFonts w:ascii="Arial" w:hAnsi="Arial" w:cs="Arial"/>
                <w:sz w:val="11"/>
              </w:rPr>
              <w:t>– di cui: relativi ad imprese controllate, collegate, controllanti e controllate da quest’ultime</w:t>
            </w:r>
          </w:p>
          <w:p w:rsidR="00EB319B" w:rsidRPr="00E82B12" w:rsidRDefault="00D129C9" w:rsidP="00D129C9">
            <w:pPr>
              <w:ind w:right="141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         16) </w:t>
            </w:r>
            <w:r w:rsidR="00EB319B" w:rsidRPr="00D129C9">
              <w:rPr>
                <w:rFonts w:ascii="Arial" w:hAnsi="Arial" w:cs="Arial"/>
                <w:color w:val="FF0000"/>
                <w:sz w:val="11"/>
              </w:rPr>
              <w:t>altri proventi finanziari</w:t>
            </w:r>
          </w:p>
          <w:p w:rsidR="00EB319B" w:rsidRPr="00E82B12" w:rsidRDefault="00EB319B" w:rsidP="00E82B12">
            <w:pPr>
              <w:ind w:left="907" w:right="141" w:hanging="227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a) da crediti iscritti nelle immobilizzazioni</w:t>
            </w:r>
          </w:p>
          <w:p w:rsidR="00EB319B" w:rsidRPr="00E82B12" w:rsidRDefault="00EB319B" w:rsidP="00E82B12">
            <w:pPr>
              <w:ind w:left="907" w:right="141" w:hanging="227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– di cui: quelli da imprese controllate, collegate, controllanti e controllate da quest’ultime</w:t>
            </w:r>
          </w:p>
          <w:p w:rsidR="00EB319B" w:rsidRPr="00E82B12" w:rsidRDefault="00EB319B" w:rsidP="00E82B12">
            <w:pPr>
              <w:ind w:left="907" w:right="141" w:hanging="227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b) da titoli iscritti nelle immobilizzazioni che non costituiscono partecipazioni</w:t>
            </w:r>
          </w:p>
          <w:p w:rsidR="00EB319B" w:rsidRPr="00E82B12" w:rsidRDefault="00EB319B" w:rsidP="00E82B12">
            <w:pPr>
              <w:ind w:left="907" w:right="141" w:hanging="227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c) da titoli iscritti nell’attivo circolante che non costituiscono partecipazioni</w:t>
            </w:r>
          </w:p>
          <w:p w:rsidR="00EB319B" w:rsidRPr="00E82B12" w:rsidRDefault="00EB319B" w:rsidP="00E82B12">
            <w:pPr>
              <w:ind w:left="907" w:right="141" w:hanging="227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 xml:space="preserve">d) </w:t>
            </w:r>
            <w:r w:rsidRPr="00D129C9">
              <w:rPr>
                <w:rFonts w:ascii="Arial" w:hAnsi="Arial" w:cs="Arial"/>
                <w:color w:val="FF0000"/>
                <w:sz w:val="11"/>
              </w:rPr>
              <w:t>proventi diversi dai precedenti</w:t>
            </w:r>
            <w:r w:rsidRPr="00E82B12">
              <w:rPr>
                <w:rFonts w:ascii="Arial" w:hAnsi="Arial" w:cs="Arial"/>
                <w:sz w:val="11"/>
              </w:rPr>
              <w:t>,</w:t>
            </w:r>
          </w:p>
          <w:p w:rsidR="00EB319B" w:rsidRPr="00E82B12" w:rsidRDefault="00EB319B" w:rsidP="00E82B12">
            <w:pPr>
              <w:ind w:left="907" w:right="141" w:hanging="227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 xml:space="preserve"> – di cui: quelli da imprese controllate, collegate, controllanti e controllate da quest’ultime</w:t>
            </w:r>
          </w:p>
          <w:p w:rsidR="00EB319B" w:rsidRPr="00E82B12" w:rsidRDefault="00D129C9" w:rsidP="00D129C9">
            <w:pPr>
              <w:ind w:left="360" w:right="141"/>
              <w:rPr>
                <w:rFonts w:ascii="Arial" w:hAnsi="Arial" w:cs="Arial"/>
                <w:sz w:val="11"/>
              </w:rPr>
            </w:pPr>
            <w:r>
              <w:rPr>
                <w:rFonts w:ascii="Arial" w:hAnsi="Arial" w:cs="Arial"/>
                <w:sz w:val="11"/>
              </w:rPr>
              <w:t xml:space="preserve">17) </w:t>
            </w:r>
            <w:r w:rsidR="00EB319B" w:rsidRPr="00D129C9">
              <w:rPr>
                <w:rFonts w:ascii="Arial" w:hAnsi="Arial" w:cs="Arial"/>
                <w:color w:val="FF0000"/>
                <w:sz w:val="11"/>
              </w:rPr>
              <w:t xml:space="preserve">interessi </w:t>
            </w:r>
            <w:r w:rsidR="00311388">
              <w:rPr>
                <w:rFonts w:ascii="Arial" w:hAnsi="Arial" w:cs="Arial"/>
                <w:sz w:val="11"/>
              </w:rPr>
              <w:t xml:space="preserve">e altri oneri </w:t>
            </w:r>
            <w:proofErr w:type="gramStart"/>
            <w:r w:rsidR="00311388">
              <w:rPr>
                <w:rFonts w:ascii="Arial" w:hAnsi="Arial" w:cs="Arial"/>
                <w:sz w:val="11"/>
              </w:rPr>
              <w:t xml:space="preserve">finanziari,  </w:t>
            </w:r>
            <w:r w:rsidR="00EB319B" w:rsidRPr="00E82B12">
              <w:rPr>
                <w:rFonts w:ascii="Arial" w:hAnsi="Arial" w:cs="Arial"/>
                <w:sz w:val="11"/>
              </w:rPr>
              <w:t xml:space="preserve"> </w:t>
            </w:r>
            <w:proofErr w:type="gramEnd"/>
            <w:r w:rsidR="00EB319B" w:rsidRPr="00E82B12">
              <w:rPr>
                <w:rFonts w:ascii="Arial" w:hAnsi="Arial" w:cs="Arial"/>
                <w:sz w:val="11"/>
              </w:rPr>
              <w:t xml:space="preserve">                                                                                                                                  – di cui: quelli verso imprese controllate e collegate e quelli verso controllanti </w:t>
            </w:r>
          </w:p>
          <w:p w:rsidR="00EB319B" w:rsidRPr="00E82B12" w:rsidRDefault="00EB319B" w:rsidP="00E82B12">
            <w:pPr>
              <w:ind w:left="284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17-</w:t>
            </w:r>
            <w:r w:rsidRPr="00E82B12">
              <w:rPr>
                <w:rFonts w:ascii="Arial" w:hAnsi="Arial" w:cs="Arial"/>
                <w:i/>
                <w:sz w:val="11"/>
              </w:rPr>
              <w:t>bis</w:t>
            </w:r>
            <w:r w:rsidRPr="00E82B12">
              <w:rPr>
                <w:rFonts w:ascii="Arial" w:hAnsi="Arial" w:cs="Arial"/>
                <w:sz w:val="11"/>
              </w:rPr>
              <w:t>) utili e perdite su cambi</w:t>
            </w:r>
          </w:p>
          <w:p w:rsidR="00EB319B" w:rsidRPr="00E82B12" w:rsidRDefault="00EB319B" w:rsidP="00E82B12">
            <w:pPr>
              <w:ind w:left="284" w:right="141"/>
              <w:rPr>
                <w:rFonts w:ascii="Arial" w:hAnsi="Arial" w:cs="Arial"/>
                <w:sz w:val="11"/>
              </w:rPr>
            </w:pPr>
          </w:p>
          <w:p w:rsidR="00EB319B" w:rsidRPr="00E82B12" w:rsidRDefault="00EB319B" w:rsidP="00E82B12">
            <w:pPr>
              <w:ind w:left="426" w:right="141" w:hanging="426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 xml:space="preserve">D) </w:t>
            </w:r>
            <w:r w:rsidRPr="00E82B12">
              <w:rPr>
                <w:rFonts w:ascii="Arial" w:hAnsi="Arial" w:cs="Arial"/>
                <w:smallCaps/>
                <w:sz w:val="11"/>
                <w:u w:val="single"/>
              </w:rPr>
              <w:t>Rettifiche di valore di attività e passività finanziarie</w:t>
            </w:r>
          </w:p>
          <w:p w:rsidR="00EB319B" w:rsidRPr="00E82B12" w:rsidRDefault="00EB319B" w:rsidP="00E82B12">
            <w:pPr>
              <w:ind w:left="426" w:right="141" w:hanging="142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18) rivalutazioni</w:t>
            </w:r>
          </w:p>
          <w:p w:rsidR="00EB319B" w:rsidRPr="00E82B12" w:rsidRDefault="00EB319B" w:rsidP="00E82B12">
            <w:pPr>
              <w:ind w:left="567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a) di partecipazioni</w:t>
            </w:r>
            <w:r w:rsidRPr="00E82B12">
              <w:rPr>
                <w:rFonts w:ascii="Arial" w:hAnsi="Arial" w:cs="Arial"/>
                <w:sz w:val="11"/>
              </w:rPr>
              <w:br/>
              <w:t>b) di immobilizzazioni finanziarie che non costituiscono partecipazioni</w:t>
            </w:r>
            <w:r w:rsidRPr="00E82B12">
              <w:rPr>
                <w:rFonts w:ascii="Arial" w:hAnsi="Arial" w:cs="Arial"/>
                <w:sz w:val="11"/>
              </w:rPr>
              <w:br/>
              <w:t>c) di titoli iscritti all'attivo circolante che non costituiscono partecipazioni</w:t>
            </w:r>
          </w:p>
          <w:p w:rsidR="00EB319B" w:rsidRPr="00E82B12" w:rsidRDefault="00EB319B" w:rsidP="00E82B12">
            <w:pPr>
              <w:ind w:left="567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d) di strumenti finanziari derivati</w:t>
            </w:r>
          </w:p>
          <w:p w:rsidR="00EB319B" w:rsidRPr="00E82B12" w:rsidRDefault="00EB319B" w:rsidP="00E82B12">
            <w:pPr>
              <w:ind w:left="426" w:right="141" w:hanging="142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19)  svalutazioni</w:t>
            </w:r>
          </w:p>
          <w:p w:rsidR="00EB319B" w:rsidRPr="00E82B12" w:rsidRDefault="00EB319B" w:rsidP="00E82B12">
            <w:pPr>
              <w:ind w:left="567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a) di partecipazioni</w:t>
            </w:r>
            <w:r w:rsidRPr="00E82B12">
              <w:rPr>
                <w:rFonts w:ascii="Arial" w:hAnsi="Arial" w:cs="Arial"/>
                <w:sz w:val="11"/>
              </w:rPr>
              <w:br/>
              <w:t>b) di immobilizzazioni finanziarie che non costituiscono partecipazioni</w:t>
            </w:r>
            <w:r w:rsidRPr="00E82B12">
              <w:rPr>
                <w:rFonts w:ascii="Arial" w:hAnsi="Arial" w:cs="Arial"/>
                <w:sz w:val="11"/>
              </w:rPr>
              <w:br/>
              <w:t>c) di titoli iscritti nell'attivo circolante che non costituiscono partecipazioni</w:t>
            </w:r>
          </w:p>
          <w:p w:rsidR="00EB319B" w:rsidRPr="00E82B12" w:rsidRDefault="00EB319B" w:rsidP="00E82B12">
            <w:pPr>
              <w:ind w:left="567"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1"/>
              </w:rPr>
              <w:t>d) di strumenti finanziari derivati</w:t>
            </w:r>
          </w:p>
          <w:p w:rsidR="00EB319B" w:rsidRPr="00E82B12" w:rsidRDefault="00EB319B" w:rsidP="00E82B12">
            <w:pPr>
              <w:ind w:right="141"/>
              <w:rPr>
                <w:rFonts w:ascii="Arial" w:hAnsi="Arial" w:cs="Arial"/>
                <w:sz w:val="14"/>
                <w:szCs w:val="14"/>
              </w:rPr>
            </w:pPr>
            <w:r w:rsidRPr="00E82B12">
              <w:rPr>
                <w:rFonts w:ascii="Arial" w:hAnsi="Arial" w:cs="Arial"/>
                <w:sz w:val="14"/>
                <w:szCs w:val="14"/>
              </w:rPr>
              <w:t xml:space="preserve">20) Imposte sul reddito </w:t>
            </w:r>
          </w:p>
          <w:p w:rsidR="00EB319B" w:rsidRPr="00E82B12" w:rsidRDefault="00EB319B" w:rsidP="00013531">
            <w:pPr>
              <w:ind w:right="141"/>
              <w:rPr>
                <w:rFonts w:ascii="Arial" w:hAnsi="Arial" w:cs="Arial"/>
                <w:sz w:val="11"/>
              </w:rPr>
            </w:pPr>
            <w:r w:rsidRPr="00E82B12">
              <w:rPr>
                <w:rFonts w:ascii="Arial" w:hAnsi="Arial" w:cs="Arial"/>
                <w:sz w:val="14"/>
                <w:szCs w:val="14"/>
              </w:rPr>
              <w:t>21) utile (perdite) dell'esercizio</w:t>
            </w:r>
          </w:p>
        </w:tc>
        <w:tc>
          <w:tcPr>
            <w:tcW w:w="1606" w:type="dxa"/>
            <w:shd w:val="clear" w:color="auto" w:fill="FFFFFF"/>
          </w:tcPr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924BBA" w:rsidRPr="00DC2009" w:rsidRDefault="00924BBA" w:rsidP="00924BBA">
            <w:pPr>
              <w:ind w:right="24"/>
              <w:jc w:val="right"/>
              <w:rPr>
                <w:rFonts w:ascii="Arial" w:hAnsi="Arial"/>
                <w:sz w:val="14"/>
              </w:rPr>
            </w:pPr>
            <w:r w:rsidRPr="00DC2009">
              <w:rPr>
                <w:rFonts w:ascii="Arial" w:hAnsi="Arial"/>
                <w:sz w:val="14"/>
              </w:rPr>
              <w:t>B.10.b) 10.000</w:t>
            </w: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D129C9" w:rsidRDefault="00D129C9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D129C9" w:rsidRDefault="00D129C9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 w:rsidRPr="00DC2009">
              <w:rPr>
                <w:rFonts w:ascii="Arial" w:hAnsi="Arial"/>
                <w:sz w:val="14"/>
              </w:rPr>
              <w:t>16d) 2.000</w:t>
            </w:r>
            <w:r w:rsidR="00D129C9">
              <w:rPr>
                <w:rFonts w:ascii="Arial" w:hAnsi="Arial"/>
                <w:sz w:val="14"/>
              </w:rPr>
              <w:t xml:space="preserve"> (</w:t>
            </w:r>
            <w:r w:rsidR="00D129C9" w:rsidRPr="00D129C9">
              <w:rPr>
                <w:rFonts w:ascii="Arial" w:hAnsi="Arial"/>
                <w:color w:val="00B050"/>
                <w:sz w:val="14"/>
              </w:rPr>
              <w:t>interessi attivi da rinnov</w:t>
            </w:r>
            <w:r w:rsidR="00617A0C">
              <w:rPr>
                <w:rFonts w:ascii="Arial" w:hAnsi="Arial"/>
                <w:color w:val="00B050"/>
                <w:sz w:val="14"/>
              </w:rPr>
              <w:t>i</w:t>
            </w:r>
            <w:r w:rsidR="00D129C9" w:rsidRPr="00D129C9">
              <w:rPr>
                <w:rFonts w:ascii="Arial" w:hAnsi="Arial"/>
                <w:color w:val="00B050"/>
                <w:sz w:val="14"/>
              </w:rPr>
              <w:t xml:space="preserve"> cambiari</w:t>
            </w:r>
            <w:r w:rsidR="00D129C9">
              <w:rPr>
                <w:rFonts w:ascii="Arial" w:hAnsi="Arial"/>
                <w:sz w:val="14"/>
              </w:rPr>
              <w:t>)</w:t>
            </w: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606" w:type="dxa"/>
            <w:shd w:val="clear" w:color="auto" w:fill="FFFFFF"/>
          </w:tcPr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 w:rsidRPr="00DC2009">
              <w:rPr>
                <w:rFonts w:ascii="Arial" w:hAnsi="Arial"/>
                <w:sz w:val="14"/>
              </w:rPr>
              <w:t>A.1) 450.000</w:t>
            </w:r>
          </w:p>
          <w:p w:rsidR="00E82B12" w:rsidRDefault="00404A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</w:t>
            </w:r>
            <w:r w:rsidRPr="00404ABA">
              <w:rPr>
                <w:rFonts w:ascii="Arial" w:hAnsi="Arial"/>
                <w:color w:val="00B050"/>
                <w:sz w:val="14"/>
              </w:rPr>
              <w:t>Merci c/vendite</w:t>
            </w:r>
            <w:r>
              <w:rPr>
                <w:rFonts w:ascii="Arial" w:hAnsi="Arial"/>
                <w:sz w:val="14"/>
              </w:rPr>
              <w:t>)</w:t>
            </w:r>
          </w:p>
          <w:p w:rsidR="00404ABA" w:rsidRDefault="00404A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 w:rsidRPr="00DC2009">
              <w:rPr>
                <w:rFonts w:ascii="Arial" w:hAnsi="Arial"/>
                <w:sz w:val="14"/>
              </w:rPr>
              <w:t>A5) 20.000 (</w:t>
            </w:r>
            <w:r w:rsidR="00404ABA">
              <w:rPr>
                <w:rFonts w:ascii="Arial" w:hAnsi="Arial"/>
                <w:color w:val="00B050"/>
                <w:sz w:val="14"/>
              </w:rPr>
              <w:t>P</w:t>
            </w:r>
            <w:r w:rsidRPr="00924BBA">
              <w:rPr>
                <w:rFonts w:ascii="Arial" w:hAnsi="Arial"/>
                <w:color w:val="00B050"/>
                <w:sz w:val="14"/>
              </w:rPr>
              <w:t>lusvalenz</w:t>
            </w:r>
            <w:r w:rsidR="00404ABA">
              <w:rPr>
                <w:rFonts w:ascii="Arial" w:hAnsi="Arial"/>
                <w:color w:val="00B050"/>
                <w:sz w:val="14"/>
              </w:rPr>
              <w:t>e da cessione</w:t>
            </w:r>
            <w:r w:rsidR="00E82B12">
              <w:rPr>
                <w:rFonts w:ascii="Arial" w:hAnsi="Arial"/>
                <w:sz w:val="14"/>
              </w:rPr>
              <w:t>)</w:t>
            </w:r>
          </w:p>
          <w:p w:rsidR="00924BBA" w:rsidRDefault="00924B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Default="00EB319B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  <w:r w:rsidRPr="00DC2009">
              <w:rPr>
                <w:rFonts w:ascii="Arial" w:hAnsi="Arial"/>
                <w:sz w:val="14"/>
              </w:rPr>
              <w:t>B.6) 200.</w:t>
            </w:r>
            <w:r w:rsidRPr="00404ABA">
              <w:rPr>
                <w:rFonts w:ascii="Arial" w:hAnsi="Arial"/>
                <w:sz w:val="14"/>
                <w:szCs w:val="14"/>
              </w:rPr>
              <w:t>000</w:t>
            </w:r>
          </w:p>
          <w:p w:rsidR="00404ABA" w:rsidRPr="00404ABA" w:rsidRDefault="00404ABA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</w:t>
            </w:r>
            <w:r w:rsidRPr="00404ABA">
              <w:rPr>
                <w:rFonts w:ascii="Arial" w:hAnsi="Arial"/>
                <w:color w:val="00B050"/>
                <w:sz w:val="14"/>
                <w:szCs w:val="14"/>
              </w:rPr>
              <w:t>Merci c/acquisti</w:t>
            </w:r>
            <w:r>
              <w:rPr>
                <w:rFonts w:ascii="Arial" w:hAnsi="Arial"/>
                <w:sz w:val="14"/>
                <w:szCs w:val="14"/>
              </w:rPr>
              <w:t>)</w:t>
            </w:r>
          </w:p>
          <w:p w:rsidR="00404ABA" w:rsidRPr="00404ABA" w:rsidRDefault="00EB319B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  <w:r w:rsidRPr="00404ABA">
              <w:rPr>
                <w:rFonts w:ascii="Arial" w:hAnsi="Arial"/>
                <w:sz w:val="14"/>
                <w:szCs w:val="14"/>
              </w:rPr>
              <w:t>B.7) 12.000</w:t>
            </w:r>
            <w:r w:rsidR="00404ABA" w:rsidRPr="00404ABA">
              <w:rPr>
                <w:rFonts w:ascii="Arial" w:hAnsi="Arial"/>
                <w:sz w:val="14"/>
                <w:szCs w:val="14"/>
              </w:rPr>
              <w:t xml:space="preserve"> </w:t>
            </w:r>
          </w:p>
          <w:p w:rsidR="00EB319B" w:rsidRPr="00404ABA" w:rsidRDefault="00404ABA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  <w:r w:rsidRPr="00404ABA">
              <w:rPr>
                <w:rFonts w:ascii="Arial" w:hAnsi="Arial" w:cs="Arial"/>
                <w:color w:val="00B050"/>
                <w:sz w:val="14"/>
                <w:szCs w:val="14"/>
              </w:rPr>
              <w:t>(</w:t>
            </w:r>
            <w:r>
              <w:rPr>
                <w:rFonts w:ascii="Arial" w:hAnsi="Arial" w:cs="Arial"/>
                <w:color w:val="00B050"/>
                <w:sz w:val="14"/>
                <w:szCs w:val="14"/>
              </w:rPr>
              <w:t>P</w:t>
            </w:r>
            <w:r w:rsidRPr="00404ABA">
              <w:rPr>
                <w:rFonts w:ascii="Arial" w:hAnsi="Arial" w:cs="Arial"/>
                <w:color w:val="00B050"/>
                <w:sz w:val="14"/>
                <w:szCs w:val="14"/>
              </w:rPr>
              <w:t>remi assicurativi)</w:t>
            </w:r>
          </w:p>
          <w:p w:rsidR="00924BBA" w:rsidRDefault="00924B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404ABA" w:rsidRDefault="00404A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Default="00924B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B.10</w:t>
            </w:r>
            <w:r w:rsidR="00EB319B" w:rsidRPr="00DC2009">
              <w:rPr>
                <w:rFonts w:ascii="Arial" w:hAnsi="Arial"/>
                <w:sz w:val="14"/>
              </w:rPr>
              <w:t>) 10.000</w:t>
            </w:r>
          </w:p>
          <w:p w:rsidR="00404ABA" w:rsidRPr="00404ABA" w:rsidRDefault="00404ABA" w:rsidP="00404ABA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  <w:r w:rsidRPr="00404ABA">
              <w:rPr>
                <w:rFonts w:ascii="Arial" w:hAnsi="Arial" w:cs="Arial"/>
                <w:color w:val="00B050"/>
                <w:sz w:val="14"/>
                <w:szCs w:val="14"/>
              </w:rPr>
              <w:t>(</w:t>
            </w:r>
            <w:r>
              <w:rPr>
                <w:rFonts w:ascii="Arial" w:hAnsi="Arial" w:cs="Arial"/>
                <w:color w:val="00B050"/>
                <w:sz w:val="14"/>
                <w:szCs w:val="14"/>
              </w:rPr>
              <w:t>Ammortamento …</w:t>
            </w:r>
            <w:r w:rsidRPr="00404ABA">
              <w:rPr>
                <w:rFonts w:ascii="Arial" w:hAnsi="Arial" w:cs="Arial"/>
                <w:color w:val="00B050"/>
                <w:sz w:val="14"/>
                <w:szCs w:val="14"/>
              </w:rPr>
              <w:t>)</w:t>
            </w:r>
          </w:p>
          <w:p w:rsidR="00924BBA" w:rsidRDefault="00924B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924BBA" w:rsidRPr="00DC2009" w:rsidRDefault="00924BBA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Default="00EB319B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  <w:r w:rsidRPr="00924BBA">
              <w:rPr>
                <w:rFonts w:ascii="Arial" w:hAnsi="Arial"/>
                <w:sz w:val="14"/>
                <w:szCs w:val="14"/>
              </w:rPr>
              <w:t>B.11) 50.000</w:t>
            </w:r>
          </w:p>
          <w:p w:rsidR="00404ABA" w:rsidRPr="00404ABA" w:rsidRDefault="00404ABA" w:rsidP="00404ABA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  <w:r w:rsidRPr="00404ABA">
              <w:rPr>
                <w:rFonts w:ascii="Arial" w:hAnsi="Arial" w:cs="Arial"/>
                <w:color w:val="00B050"/>
                <w:sz w:val="14"/>
                <w:szCs w:val="14"/>
              </w:rPr>
              <w:t>(</w:t>
            </w:r>
            <w:proofErr w:type="spellStart"/>
            <w:r>
              <w:rPr>
                <w:rFonts w:ascii="Arial" w:hAnsi="Arial" w:cs="Arial"/>
                <w:color w:val="00B050"/>
                <w:sz w:val="14"/>
                <w:szCs w:val="14"/>
              </w:rPr>
              <w:t>Variaz</w:t>
            </w:r>
            <w:proofErr w:type="spellEnd"/>
            <w:r>
              <w:rPr>
                <w:rFonts w:ascii="Arial" w:hAnsi="Arial" w:cs="Arial"/>
                <w:color w:val="00B050"/>
                <w:sz w:val="14"/>
                <w:szCs w:val="14"/>
              </w:rPr>
              <w:t xml:space="preserve">. </w:t>
            </w:r>
            <w:proofErr w:type="spellStart"/>
            <w:proofErr w:type="gramStart"/>
            <w:r w:rsidR="00617A0C">
              <w:rPr>
                <w:rFonts w:ascii="Arial" w:hAnsi="Arial" w:cs="Arial"/>
                <w:color w:val="00B050"/>
                <w:sz w:val="14"/>
                <w:szCs w:val="14"/>
              </w:rPr>
              <w:t>r</w:t>
            </w:r>
            <w:r>
              <w:rPr>
                <w:rFonts w:ascii="Arial" w:hAnsi="Arial" w:cs="Arial"/>
                <w:color w:val="00B050"/>
                <w:sz w:val="14"/>
                <w:szCs w:val="14"/>
              </w:rPr>
              <w:t>im</w:t>
            </w:r>
            <w:proofErr w:type="spellEnd"/>
            <w:proofErr w:type="gramEnd"/>
            <w:r>
              <w:rPr>
                <w:rFonts w:ascii="Arial" w:hAnsi="Arial" w:cs="Arial"/>
                <w:color w:val="00B050"/>
                <w:sz w:val="14"/>
                <w:szCs w:val="14"/>
              </w:rPr>
              <w:t xml:space="preserve">. </w:t>
            </w:r>
            <w:proofErr w:type="gramStart"/>
            <w:r>
              <w:rPr>
                <w:rFonts w:ascii="Arial" w:hAnsi="Arial" w:cs="Arial"/>
                <w:color w:val="00B050"/>
                <w:sz w:val="14"/>
                <w:szCs w:val="14"/>
              </w:rPr>
              <w:t>merci</w:t>
            </w:r>
            <w:proofErr w:type="gramEnd"/>
            <w:r w:rsidRPr="00404ABA">
              <w:rPr>
                <w:rFonts w:ascii="Arial" w:hAnsi="Arial" w:cs="Arial"/>
                <w:color w:val="00B050"/>
                <w:sz w:val="14"/>
                <w:szCs w:val="14"/>
              </w:rPr>
              <w:t>)</w:t>
            </w:r>
          </w:p>
          <w:p w:rsidR="00404ABA" w:rsidRPr="00924BBA" w:rsidRDefault="00404ABA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EB319B" w:rsidRPr="00924BBA" w:rsidRDefault="00EB319B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EB319B" w:rsidRDefault="00EB319B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D129C9" w:rsidRDefault="00D129C9" w:rsidP="00E82B12">
            <w:pPr>
              <w:ind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D129C9" w:rsidRDefault="00D129C9" w:rsidP="00E82B12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EB319B" w:rsidRPr="00924BBA" w:rsidRDefault="00D129C9" w:rsidP="00E82B12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16) 2.000</w:t>
            </w:r>
            <w:r w:rsidR="00EB319B" w:rsidRPr="00924BBA">
              <w:rPr>
                <w:rFonts w:ascii="Arial" w:hAnsi="Arial"/>
                <w:sz w:val="14"/>
                <w:szCs w:val="14"/>
              </w:rPr>
              <w:t xml:space="preserve"> </w:t>
            </w:r>
          </w:p>
          <w:p w:rsidR="00D129C9" w:rsidRDefault="00D129C9" w:rsidP="00E82B12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D129C9" w:rsidRDefault="00D129C9" w:rsidP="00E82B12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D129C9" w:rsidRDefault="00D129C9" w:rsidP="00E82B12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CF6629" w:rsidRDefault="00CF6629" w:rsidP="00E82B12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</w:p>
          <w:p w:rsidR="00EB319B" w:rsidRPr="00924BBA" w:rsidRDefault="00D129C9" w:rsidP="00E82B12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17) (8.800) </w:t>
            </w:r>
            <w:r w:rsidR="00013531" w:rsidRPr="00013531">
              <w:rPr>
                <w:rFonts w:ascii="Arial" w:hAnsi="Arial"/>
                <w:color w:val="00B050"/>
              </w:rPr>
              <w:t>*</w:t>
            </w:r>
            <w:r w:rsidR="00EB319B" w:rsidRPr="00924BBA">
              <w:rPr>
                <w:rFonts w:ascii="Arial" w:hAnsi="Arial"/>
                <w:sz w:val="14"/>
                <w:szCs w:val="14"/>
              </w:rPr>
              <w:t xml:space="preserve"> </w:t>
            </w:r>
          </w:p>
          <w:p w:rsidR="00EB319B" w:rsidRPr="00924BBA" w:rsidRDefault="00EB319B" w:rsidP="00924BBA">
            <w:pPr>
              <w:ind w:left="25" w:right="24"/>
              <w:jc w:val="right"/>
              <w:rPr>
                <w:rFonts w:ascii="Arial" w:hAnsi="Arial"/>
                <w:sz w:val="14"/>
                <w:szCs w:val="14"/>
              </w:rPr>
            </w:pPr>
            <w:r w:rsidRPr="00924BBA">
              <w:rPr>
                <w:rFonts w:ascii="Arial" w:hAnsi="Arial"/>
                <w:sz w:val="14"/>
                <w:szCs w:val="14"/>
              </w:rPr>
              <w:t xml:space="preserve">17bis) (70.000) </w:t>
            </w:r>
            <w:r w:rsidR="00D129C9">
              <w:rPr>
                <w:rFonts w:ascii="Arial" w:hAnsi="Arial"/>
                <w:sz w:val="14"/>
                <w:szCs w:val="14"/>
              </w:rPr>
              <w:t>(</w:t>
            </w:r>
            <w:r w:rsidRPr="00D129C9">
              <w:rPr>
                <w:rFonts w:ascii="Arial" w:hAnsi="Arial"/>
                <w:color w:val="00B050"/>
                <w:sz w:val="14"/>
                <w:szCs w:val="14"/>
              </w:rPr>
              <w:t>perdita su cambi</w:t>
            </w:r>
            <w:r w:rsidR="00D129C9">
              <w:rPr>
                <w:rFonts w:ascii="Arial" w:hAnsi="Arial"/>
                <w:sz w:val="14"/>
                <w:szCs w:val="14"/>
              </w:rPr>
              <w:t>)</w:t>
            </w: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Pr="00DC2009" w:rsidRDefault="00EB319B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FB29B7" w:rsidRDefault="00FB29B7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</w:p>
          <w:p w:rsidR="00EB319B" w:rsidRDefault="00CF6629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20</w:t>
            </w:r>
            <w:r w:rsidR="00EB319B" w:rsidRPr="00DC2009">
              <w:rPr>
                <w:rFonts w:ascii="Arial" w:hAnsi="Arial"/>
                <w:sz w:val="14"/>
              </w:rPr>
              <w:t>) 50.000</w:t>
            </w:r>
          </w:p>
          <w:p w:rsidR="00CF6629" w:rsidRDefault="00CF6629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</w:t>
            </w:r>
            <w:r w:rsidRPr="00CF6629">
              <w:rPr>
                <w:rFonts w:ascii="Arial" w:hAnsi="Arial"/>
                <w:color w:val="00B050"/>
                <w:sz w:val="14"/>
              </w:rPr>
              <w:t>Imposte IRES-IRAP</w:t>
            </w:r>
            <w:r>
              <w:rPr>
                <w:rFonts w:ascii="Arial" w:hAnsi="Arial"/>
                <w:sz w:val="14"/>
              </w:rPr>
              <w:t>)</w:t>
            </w:r>
          </w:p>
          <w:p w:rsidR="00CF6629" w:rsidRPr="00DC2009" w:rsidRDefault="00CF6629" w:rsidP="00E82B12">
            <w:pPr>
              <w:ind w:right="24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</w:t>
            </w:r>
            <w:r w:rsidRPr="00CF6629">
              <w:rPr>
                <w:rFonts w:ascii="Arial" w:hAnsi="Arial"/>
                <w:color w:val="00B050"/>
                <w:sz w:val="14"/>
              </w:rPr>
              <w:t>Utile esercizio 2019</w:t>
            </w:r>
            <w:r>
              <w:rPr>
                <w:rFonts w:ascii="Arial" w:hAnsi="Arial"/>
                <w:sz w:val="14"/>
              </w:rPr>
              <w:t>)</w:t>
            </w:r>
          </w:p>
        </w:tc>
        <w:tc>
          <w:tcPr>
            <w:tcW w:w="1607" w:type="dxa"/>
            <w:shd w:val="clear" w:color="auto" w:fill="FFFFFF"/>
          </w:tcPr>
          <w:p w:rsidR="00EB319B" w:rsidRPr="00311388" w:rsidRDefault="00EB319B" w:rsidP="00E82B12">
            <w:pPr>
              <w:ind w:right="-70"/>
              <w:rPr>
                <w:rFonts w:ascii="Arial" w:hAnsi="Arial"/>
                <w:sz w:val="11"/>
                <w:u w:val="single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  <w:r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 xml:space="preserve">TOT. </w:t>
            </w:r>
            <w:r w:rsidRPr="00B44FE8">
              <w:rPr>
                <w:rFonts w:ascii="Arial" w:hAnsi="Arial"/>
                <w:sz w:val="14"/>
                <w:szCs w:val="14"/>
                <w:lang w:val="en-GB"/>
              </w:rPr>
              <w:t>A</w:t>
            </w:r>
            <w:r w:rsidR="00E82B12" w:rsidRPr="00B44FE8">
              <w:rPr>
                <w:rFonts w:ascii="Arial" w:hAnsi="Arial"/>
                <w:sz w:val="14"/>
                <w:szCs w:val="14"/>
                <w:lang w:val="en-GB"/>
              </w:rPr>
              <w:t xml:space="preserve"> =</w:t>
            </w:r>
            <w:r w:rsidRPr="00B44FE8">
              <w:rPr>
                <w:rFonts w:ascii="Arial" w:hAnsi="Arial"/>
                <w:sz w:val="14"/>
                <w:szCs w:val="14"/>
                <w:lang w:val="en-GB"/>
              </w:rPr>
              <w:t xml:space="preserve"> </w:t>
            </w:r>
            <w:r w:rsidRPr="00B44FE8">
              <w:rPr>
                <w:rFonts w:ascii="Arial" w:hAnsi="Arial"/>
                <w:sz w:val="14"/>
                <w:lang w:val="en-GB"/>
              </w:rPr>
              <w:t>470.000</w:t>
            </w: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  <w:r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>TOT. B = 272.000</w:t>
            </w: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D129C9" w:rsidRPr="00B44FE8" w:rsidRDefault="00D129C9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  <w:r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>TOT A – B = 198.000</w:t>
            </w: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  <w:r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>TOT. C = (76.800)</w:t>
            </w: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  <w:r w:rsidRPr="00B44FE8">
              <w:rPr>
                <w:rFonts w:ascii="Arial" w:hAnsi="Arial"/>
                <w:sz w:val="11"/>
                <w:u w:val="single"/>
                <w:lang w:val="en-GB"/>
              </w:rPr>
              <w:t>TOT</w:t>
            </w:r>
            <w:r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 xml:space="preserve">. D </w:t>
            </w:r>
            <w:r w:rsidR="00D129C9"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>= 0</w:t>
            </w: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</w:p>
          <w:p w:rsidR="00EB319B" w:rsidRPr="00B44FE8" w:rsidRDefault="00F63648" w:rsidP="00E82B12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 xml:space="preserve">TOT </w:t>
            </w:r>
            <w:r w:rsidR="00EB319B" w:rsidRPr="00B44FE8">
              <w:rPr>
                <w:rFonts w:ascii="Arial" w:hAnsi="Arial"/>
                <w:sz w:val="14"/>
                <w:szCs w:val="14"/>
                <w:u w:val="single"/>
                <w:lang w:val="en-GB"/>
              </w:rPr>
              <w:t>(A-B±C±D±E)  =</w:t>
            </w:r>
            <w:r w:rsidR="00EB319B" w:rsidRPr="00B44FE8">
              <w:rPr>
                <w:rFonts w:ascii="Arial" w:hAnsi="Arial"/>
                <w:sz w:val="14"/>
                <w:szCs w:val="14"/>
                <w:lang w:val="en-GB"/>
              </w:rPr>
              <w:t xml:space="preserve"> </w:t>
            </w: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B44FE8">
              <w:rPr>
                <w:rFonts w:ascii="Arial" w:hAnsi="Arial"/>
                <w:sz w:val="14"/>
                <w:szCs w:val="14"/>
                <w:lang w:val="en-GB"/>
              </w:rPr>
              <w:t>121.200</w:t>
            </w:r>
          </w:p>
          <w:p w:rsidR="00EB319B" w:rsidRPr="00B44FE8" w:rsidRDefault="00EB319B" w:rsidP="00E82B12">
            <w:pPr>
              <w:ind w:right="-70"/>
              <w:rPr>
                <w:rFonts w:ascii="Arial" w:hAnsi="Arial"/>
                <w:sz w:val="16"/>
                <w:szCs w:val="16"/>
                <w:lang w:val="en-GB"/>
              </w:rPr>
            </w:pPr>
          </w:p>
          <w:p w:rsidR="00EB319B" w:rsidRPr="00DC2009" w:rsidRDefault="00EB319B" w:rsidP="00E82B12">
            <w:pPr>
              <w:ind w:right="-70"/>
              <w:rPr>
                <w:rFonts w:ascii="Arial" w:hAnsi="Arial"/>
                <w:sz w:val="16"/>
                <w:szCs w:val="16"/>
              </w:rPr>
            </w:pPr>
            <w:r w:rsidRPr="00DC2009">
              <w:rPr>
                <w:rFonts w:ascii="Arial" w:hAnsi="Arial"/>
                <w:sz w:val="16"/>
                <w:szCs w:val="16"/>
              </w:rPr>
              <w:t>71.200</w:t>
            </w:r>
          </w:p>
        </w:tc>
      </w:tr>
    </w:tbl>
    <w:p w:rsidR="00013531" w:rsidRPr="00013531" w:rsidRDefault="00013531" w:rsidP="00013531">
      <w:pPr>
        <w:rPr>
          <w:rFonts w:ascii="Tahoma" w:hAnsi="Tahoma" w:cs="Tahoma"/>
          <w:sz w:val="16"/>
          <w:szCs w:val="16"/>
        </w:rPr>
      </w:pPr>
      <w:r w:rsidRPr="00013531">
        <w:rPr>
          <w:rFonts w:ascii="Tahoma" w:hAnsi="Tahoma" w:cs="Tahoma"/>
          <w:sz w:val="16"/>
        </w:rPr>
        <w:t>(</w:t>
      </w:r>
      <w:r w:rsidRPr="00013531">
        <w:rPr>
          <w:rFonts w:ascii="Tahoma" w:hAnsi="Tahoma" w:cs="Tahoma"/>
          <w:color w:val="00B050"/>
          <w:sz w:val="16"/>
        </w:rPr>
        <w:t>*</w:t>
      </w:r>
      <w:r w:rsidRPr="00013531">
        <w:rPr>
          <w:rFonts w:ascii="Tahoma" w:hAnsi="Tahoma" w:cs="Tahoma"/>
          <w:sz w:val="16"/>
        </w:rPr>
        <w:t xml:space="preserve">) La voce </w:t>
      </w:r>
      <w:r>
        <w:rPr>
          <w:rFonts w:ascii="Tahoma" w:hAnsi="Tahoma" w:cs="Tahoma"/>
          <w:sz w:val="16"/>
        </w:rPr>
        <w:t xml:space="preserve">C.17 </w:t>
      </w:r>
      <w:r w:rsidRPr="00013531">
        <w:rPr>
          <w:rFonts w:ascii="Tahoma" w:hAnsi="Tahoma" w:cs="Tahoma"/>
          <w:sz w:val="16"/>
        </w:rPr>
        <w:t xml:space="preserve">accoglie la somma dei saldi dei conti </w:t>
      </w:r>
      <w:r>
        <w:rPr>
          <w:rFonts w:ascii="Tahoma" w:hAnsi="Tahoma" w:cs="Tahoma"/>
          <w:sz w:val="16"/>
        </w:rPr>
        <w:t>accesi a costi finanziari</w:t>
      </w:r>
      <w:r w:rsidRPr="00013531">
        <w:rPr>
          <w:rFonts w:ascii="Tahoma" w:hAnsi="Tahoma" w:cs="Tahoma"/>
          <w:sz w:val="16"/>
        </w:rPr>
        <w:t xml:space="preserve"> “</w:t>
      </w:r>
      <w:r>
        <w:rPr>
          <w:rFonts w:ascii="Tahoma" w:hAnsi="Tahoma" w:cs="Tahoma"/>
          <w:color w:val="00B050"/>
          <w:sz w:val="16"/>
        </w:rPr>
        <w:t xml:space="preserve">Interessi passivi su </w:t>
      </w:r>
      <w:proofErr w:type="spellStart"/>
      <w:r>
        <w:rPr>
          <w:rFonts w:ascii="Tahoma" w:hAnsi="Tahoma" w:cs="Tahoma"/>
          <w:color w:val="00B050"/>
          <w:sz w:val="16"/>
        </w:rPr>
        <w:t>p.o.</w:t>
      </w:r>
      <w:proofErr w:type="spellEnd"/>
      <w:r w:rsidRPr="00013531">
        <w:rPr>
          <w:rFonts w:ascii="Tahoma" w:hAnsi="Tahoma" w:cs="Tahoma"/>
          <w:sz w:val="16"/>
        </w:rPr>
        <w:t>” e “</w:t>
      </w:r>
      <w:r w:rsidRPr="00013531">
        <w:rPr>
          <w:rFonts w:ascii="Tahoma" w:hAnsi="Tahoma" w:cs="Tahoma"/>
          <w:color w:val="00B050"/>
          <w:sz w:val="16"/>
          <w:szCs w:val="16"/>
          <w:lang w:eastAsia="en-GB"/>
        </w:rPr>
        <w:t xml:space="preserve">Interessi passivi </w:t>
      </w:r>
      <w:r w:rsidRPr="00013531">
        <w:rPr>
          <w:rFonts w:ascii="Tahoma" w:hAnsi="Tahoma" w:cs="Tahoma"/>
          <w:color w:val="00B050"/>
          <w:sz w:val="16"/>
          <w:szCs w:val="16"/>
        </w:rPr>
        <w:t>su effetti attivi scontati</w:t>
      </w:r>
      <w:r w:rsidRPr="00013531">
        <w:rPr>
          <w:rFonts w:ascii="Tahoma" w:hAnsi="Tahoma" w:cs="Tahoma"/>
          <w:sz w:val="16"/>
          <w:szCs w:val="16"/>
        </w:rPr>
        <w:t>”</w:t>
      </w:r>
    </w:p>
    <w:p w:rsidR="00311388" w:rsidRDefault="00311388" w:rsidP="00EB319B">
      <w:pPr>
        <w:jc w:val="center"/>
        <w:rPr>
          <w:rFonts w:asciiTheme="minorHAnsi" w:hAnsiTheme="minorHAnsi"/>
          <w:b/>
          <w:sz w:val="24"/>
          <w:szCs w:val="24"/>
        </w:rPr>
      </w:pPr>
    </w:p>
    <w:p w:rsidR="00EB319B" w:rsidRPr="00311388" w:rsidRDefault="00EB319B" w:rsidP="00EB319B">
      <w:pPr>
        <w:jc w:val="center"/>
        <w:rPr>
          <w:rFonts w:asciiTheme="minorHAnsi" w:hAnsiTheme="minorHAnsi"/>
          <w:b/>
          <w:sz w:val="24"/>
          <w:szCs w:val="24"/>
        </w:rPr>
      </w:pPr>
      <w:r w:rsidRPr="00311388">
        <w:rPr>
          <w:rFonts w:asciiTheme="minorHAnsi" w:hAnsiTheme="minorHAnsi"/>
          <w:b/>
          <w:sz w:val="24"/>
          <w:szCs w:val="24"/>
        </w:rPr>
        <w:lastRenderedPageBreak/>
        <w:t xml:space="preserve">SOLUZIONE </w:t>
      </w:r>
      <w:r w:rsidR="000D3470" w:rsidRPr="00311388">
        <w:rPr>
          <w:rFonts w:asciiTheme="minorHAnsi" w:hAnsiTheme="minorHAnsi"/>
          <w:b/>
          <w:sz w:val="24"/>
          <w:szCs w:val="24"/>
        </w:rPr>
        <w:t>–</w:t>
      </w:r>
      <w:r w:rsidRPr="00311388">
        <w:rPr>
          <w:rFonts w:asciiTheme="minorHAnsi" w:hAnsiTheme="minorHAnsi"/>
          <w:b/>
          <w:sz w:val="24"/>
          <w:szCs w:val="24"/>
        </w:rPr>
        <w:t xml:space="preserve"> QUESTIONARIO</w:t>
      </w:r>
    </w:p>
    <w:p w:rsidR="000D3470" w:rsidRDefault="000D3470" w:rsidP="00EB319B">
      <w:pPr>
        <w:jc w:val="center"/>
        <w:rPr>
          <w:rFonts w:asciiTheme="minorHAnsi" w:hAnsiTheme="minorHAnsi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4"/>
        <w:gridCol w:w="1531"/>
        <w:gridCol w:w="1531"/>
        <w:gridCol w:w="1531"/>
        <w:gridCol w:w="1531"/>
        <w:gridCol w:w="3657"/>
      </w:tblGrid>
      <w:tr w:rsidR="00EB319B" w:rsidRPr="00554B4D" w:rsidTr="00857AF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554B4D" w:rsidRDefault="00EB319B" w:rsidP="00E82B12">
            <w:pPr>
              <w:pStyle w:val="Paragrafoelenco"/>
              <w:keepNext/>
              <w:tabs>
                <w:tab w:val="left" w:pos="0"/>
              </w:tabs>
              <w:ind w:left="502"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EB319B" w:rsidP="00E82B12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Risposta 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EB319B" w:rsidP="00E82B12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Risposta B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EB319B" w:rsidP="00E82B12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Risposta C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EB319B" w:rsidP="00E82B12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Risposta D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EB319B" w:rsidP="00E82B12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QUESITI</w:t>
            </w:r>
          </w:p>
        </w:tc>
      </w:tr>
      <w:tr w:rsidR="00EB319B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554B4D" w:rsidRDefault="00EB319B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A17DA" w:rsidRPr="00857AF0" w:rsidRDefault="000A17DA" w:rsidP="000A17DA">
            <w:pPr>
              <w:pStyle w:val="Titolo8"/>
              <w:spacing w:before="0"/>
              <w:contextualSpacing/>
              <w:rPr>
                <w:rFonts w:ascii="Tahoma" w:hAnsi="Tahoma" w:cs="Tahoma"/>
                <w:color w:val="auto"/>
                <w:sz w:val="18"/>
                <w:szCs w:val="18"/>
                <w:lang w:val="en-GB"/>
              </w:rPr>
            </w:pPr>
            <w:r w:rsidRPr="00857AF0">
              <w:rPr>
                <w:rFonts w:ascii="Tahoma" w:hAnsi="Tahoma" w:cs="Tahoma"/>
                <w:color w:val="auto"/>
                <w:sz w:val="18"/>
                <w:szCs w:val="18"/>
                <w:lang w:val="en-GB"/>
              </w:rPr>
              <w:t>a) 1.171.000</w:t>
            </w:r>
          </w:p>
          <w:p w:rsidR="00EB319B" w:rsidRPr="00857AF0" w:rsidRDefault="00EB319B" w:rsidP="00E82B12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0A17DA" w:rsidP="00E82B12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1.170.00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0A17DA" w:rsidP="005F644F">
            <w:pPr>
              <w:keepNext/>
              <w:tabs>
                <w:tab w:val="left" w:pos="142"/>
                <w:tab w:val="left" w:pos="175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c) </w:t>
            </w:r>
            <w:r w:rsidR="005F644F" w:rsidRPr="00857AF0">
              <w:rPr>
                <w:rFonts w:ascii="Tahoma" w:hAnsi="Tahoma" w:cs="Tahoma"/>
                <w:sz w:val="18"/>
                <w:szCs w:val="18"/>
              </w:rPr>
              <w:t>852.000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5F644F" w:rsidP="00E82B12">
            <w:pPr>
              <w:keepNext/>
              <w:tabs>
                <w:tab w:val="left" w:pos="34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Altro (………………</w:t>
            </w:r>
            <w:proofErr w:type="gramStart"/>
            <w:r w:rsidRPr="00857AF0">
              <w:rPr>
                <w:rFonts w:ascii="Tahoma" w:hAnsi="Tahoma" w:cs="Tahoma"/>
                <w:sz w:val="18"/>
                <w:szCs w:val="18"/>
              </w:rPr>
              <w:t>…….</w:t>
            </w:r>
            <w:proofErr w:type="gramEnd"/>
            <w:r w:rsidRPr="00857AF0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0A17DA" w:rsidP="000A17DA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Nella sezione dell’attivo dello SP civilistico, a quanto ammonta il totale della </w:t>
            </w:r>
            <w:proofErr w:type="spellStart"/>
            <w:r w:rsidRPr="00857AF0">
              <w:rPr>
                <w:rFonts w:ascii="Tahoma" w:hAnsi="Tahoma" w:cs="Tahoma"/>
                <w:sz w:val="18"/>
                <w:szCs w:val="18"/>
              </w:rPr>
              <w:t>macroclasse</w:t>
            </w:r>
            <w:proofErr w:type="spellEnd"/>
            <w:r w:rsidRPr="00857AF0">
              <w:rPr>
                <w:rFonts w:ascii="Tahoma" w:hAnsi="Tahoma" w:cs="Tahoma"/>
                <w:sz w:val="18"/>
                <w:szCs w:val="18"/>
              </w:rPr>
              <w:t xml:space="preserve"> C?</w:t>
            </w:r>
          </w:p>
        </w:tc>
      </w:tr>
      <w:tr w:rsidR="00EB319B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554B4D" w:rsidRDefault="00EB319B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F63648" w:rsidP="00F6364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nessuno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F63648" w:rsidP="00E82B12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uno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319B" w:rsidRPr="00857AF0" w:rsidRDefault="00F63648" w:rsidP="00E82B12">
            <w:pPr>
              <w:keepNext/>
              <w:tabs>
                <w:tab w:val="left" w:pos="-108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due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F63648" w:rsidP="00E82B12">
            <w:pPr>
              <w:keepNext/>
              <w:tabs>
                <w:tab w:val="left" w:pos="34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tre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9B" w:rsidRPr="00857AF0" w:rsidRDefault="00F63648" w:rsidP="00E82B12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Quanti saldi confluiscono nella voce C.II.5bis dell’Attivo dello SP civilistico?</w:t>
            </w:r>
          </w:p>
        </w:tc>
      </w:tr>
      <w:tr w:rsidR="005F644F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554B4D" w:rsidRDefault="005F644F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5F644F" w:rsidP="005F644F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1.399.000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644F" w:rsidRPr="00857AF0" w:rsidRDefault="005F644F" w:rsidP="005F644F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1.349.000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5F644F" w:rsidP="005F644F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1.290.000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5F644F" w:rsidP="005F644F">
            <w:pPr>
              <w:keepNext/>
              <w:tabs>
                <w:tab w:val="left" w:pos="34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Altro (………………</w:t>
            </w:r>
            <w:proofErr w:type="gramStart"/>
            <w:r w:rsidRPr="00857AF0">
              <w:rPr>
                <w:rFonts w:ascii="Tahoma" w:hAnsi="Tahoma" w:cs="Tahoma"/>
                <w:sz w:val="18"/>
                <w:szCs w:val="18"/>
              </w:rPr>
              <w:t>…….</w:t>
            </w:r>
            <w:proofErr w:type="gramEnd"/>
            <w:r w:rsidRPr="00857AF0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5F644F" w:rsidP="005F644F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 quanto ammonta il totale della sezione dell’Attivo dello SP civilistico?</w:t>
            </w:r>
          </w:p>
        </w:tc>
      </w:tr>
      <w:tr w:rsidR="007639D4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554B4D" w:rsidRDefault="007639D4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due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tre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quattro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39D4" w:rsidRPr="00857AF0" w:rsidRDefault="007639D4" w:rsidP="007639D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cinque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Quante classi (contrassegnate da numeri arabi) della </w:t>
            </w:r>
            <w:proofErr w:type="spellStart"/>
            <w:r w:rsidRPr="00857AF0">
              <w:rPr>
                <w:rFonts w:ascii="Tahoma" w:hAnsi="Tahoma" w:cs="Tahoma"/>
                <w:sz w:val="18"/>
                <w:szCs w:val="18"/>
              </w:rPr>
              <w:t>macroclasse</w:t>
            </w:r>
            <w:proofErr w:type="spellEnd"/>
            <w:r w:rsidRPr="00857AF0">
              <w:rPr>
                <w:rFonts w:ascii="Tahoma" w:hAnsi="Tahoma" w:cs="Tahoma"/>
                <w:sz w:val="18"/>
                <w:szCs w:val="18"/>
              </w:rPr>
              <w:t xml:space="preserve"> A del passivo/netto dello SP civilistico hanno totale diverso da zero?</w:t>
            </w:r>
          </w:p>
        </w:tc>
      </w:tr>
      <w:tr w:rsidR="005F644F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554B4D" w:rsidRDefault="005F644F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7639D4" w:rsidP="005F644F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nessuno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7639D4" w:rsidP="005F644F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uno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644F" w:rsidRPr="00857AF0" w:rsidRDefault="007639D4" w:rsidP="005F644F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due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7639D4" w:rsidP="005F644F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tre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644F" w:rsidRPr="00857AF0" w:rsidRDefault="007639D4" w:rsidP="005F644F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Quanti saldi confluiscono nella voce D.12 </w:t>
            </w:r>
            <w:r w:rsidRPr="00857AF0">
              <w:rPr>
                <w:rFonts w:ascii="Tahoma" w:hAnsi="Tahoma" w:cs="Tahoma"/>
                <w:spacing w:val="-2"/>
                <w:sz w:val="18"/>
                <w:szCs w:val="18"/>
              </w:rPr>
              <w:t xml:space="preserve">dello </w:t>
            </w:r>
            <w:r w:rsidRPr="00857AF0">
              <w:rPr>
                <w:rFonts w:ascii="Tahoma" w:hAnsi="Tahoma" w:cs="Tahoma"/>
                <w:sz w:val="18"/>
                <w:szCs w:val="18"/>
              </w:rPr>
              <w:t>SP civilistico?</w:t>
            </w:r>
          </w:p>
        </w:tc>
      </w:tr>
      <w:tr w:rsidR="007639D4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554B4D" w:rsidRDefault="007639D4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una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due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tre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quattro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Quante voci diverse da zero alimentano la </w:t>
            </w:r>
            <w:proofErr w:type="spellStart"/>
            <w:r w:rsidRPr="00857AF0">
              <w:rPr>
                <w:rFonts w:ascii="Tahoma" w:hAnsi="Tahoma" w:cs="Tahoma"/>
                <w:sz w:val="18"/>
                <w:szCs w:val="18"/>
              </w:rPr>
              <w:t>macroclasse</w:t>
            </w:r>
            <w:proofErr w:type="spellEnd"/>
            <w:r w:rsidRPr="00857AF0">
              <w:rPr>
                <w:rFonts w:ascii="Tahoma" w:hAnsi="Tahoma" w:cs="Tahoma"/>
                <w:sz w:val="18"/>
                <w:szCs w:val="18"/>
              </w:rPr>
              <w:t xml:space="preserve"> A del conto economico civilistico? </w:t>
            </w:r>
          </w:p>
        </w:tc>
      </w:tr>
      <w:tr w:rsidR="007639D4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554B4D" w:rsidRDefault="007639D4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due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tre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39D4" w:rsidRPr="00857AF0" w:rsidRDefault="007639D4" w:rsidP="007639D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quattro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cinque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Quanti saldi DARE sono confluiti nella </w:t>
            </w:r>
            <w:proofErr w:type="spellStart"/>
            <w:r w:rsidRPr="00857AF0">
              <w:rPr>
                <w:rFonts w:ascii="Tahoma" w:hAnsi="Tahoma" w:cs="Tahoma"/>
                <w:sz w:val="18"/>
                <w:szCs w:val="18"/>
              </w:rPr>
              <w:t>macroclasse</w:t>
            </w:r>
            <w:proofErr w:type="spellEnd"/>
            <w:r w:rsidRPr="00857AF0">
              <w:rPr>
                <w:rFonts w:ascii="Tahoma" w:hAnsi="Tahoma" w:cs="Tahoma"/>
                <w:sz w:val="18"/>
                <w:szCs w:val="18"/>
              </w:rPr>
              <w:t xml:space="preserve"> B del conto economico civilistico? </w:t>
            </w:r>
          </w:p>
        </w:tc>
      </w:tr>
      <w:tr w:rsidR="007639D4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554B4D" w:rsidRDefault="007639D4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nessuno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b) uno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due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tre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7639D4" w:rsidP="007639D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Quanti saldi di conti sono confluiti nella voce C.17 del C.E. civilistico?</w:t>
            </w:r>
          </w:p>
        </w:tc>
      </w:tr>
      <w:tr w:rsidR="007639D4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554B4D" w:rsidRDefault="007639D4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0D3470" w:rsidP="000D3470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Voce 21 del Conto Economico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39D4" w:rsidRPr="00857AF0" w:rsidRDefault="000D3470" w:rsidP="000D3470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b) </w:t>
            </w:r>
            <w:r w:rsidRPr="00B65220">
              <w:rPr>
                <w:rFonts w:ascii="Tahoma" w:hAnsi="Tahoma" w:cs="Tahoma"/>
                <w:sz w:val="18"/>
                <w:szCs w:val="18"/>
              </w:rPr>
              <w:t>Totale (A-B±C±D)</w:t>
            </w:r>
            <w:r w:rsidRPr="00857AF0">
              <w:rPr>
                <w:rFonts w:ascii="Tahoma" w:hAnsi="Tahoma" w:cs="Tahoma"/>
                <w:sz w:val="18"/>
                <w:szCs w:val="18"/>
                <w:u w:val="single"/>
              </w:rPr>
              <w:t xml:space="preserve"> </w:t>
            </w:r>
            <w:r w:rsidRPr="00857AF0">
              <w:rPr>
                <w:rFonts w:ascii="Tahoma" w:hAnsi="Tahoma" w:cs="Tahoma"/>
                <w:sz w:val="18"/>
                <w:szCs w:val="18"/>
              </w:rPr>
              <w:t>del Conto Economico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0D3470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Classe IX del Netto</w:t>
            </w:r>
            <w:bookmarkStart w:id="0" w:name="_GoBack"/>
            <w:bookmarkEnd w:id="0"/>
            <w:r w:rsidRPr="00857AF0">
              <w:rPr>
                <w:rFonts w:ascii="Tahoma" w:hAnsi="Tahoma" w:cs="Tahoma"/>
                <w:sz w:val="18"/>
                <w:szCs w:val="18"/>
              </w:rPr>
              <w:t xml:space="preserve"> dello Stato patrimoniale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0D3470" w:rsidP="007639D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Altro (………………</w:t>
            </w:r>
            <w:proofErr w:type="gramStart"/>
            <w:r w:rsidRPr="00857AF0">
              <w:rPr>
                <w:rFonts w:ascii="Tahoma" w:hAnsi="Tahoma" w:cs="Tahoma"/>
                <w:sz w:val="18"/>
                <w:szCs w:val="18"/>
              </w:rPr>
              <w:t>…….</w:t>
            </w:r>
            <w:proofErr w:type="gramEnd"/>
            <w:r w:rsidRPr="00857AF0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39D4" w:rsidRPr="00857AF0" w:rsidRDefault="000D3470" w:rsidP="007639D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Quale posta accoglie il Risultato LORDO di esercizio?</w:t>
            </w:r>
          </w:p>
        </w:tc>
      </w:tr>
      <w:tr w:rsidR="000D3470" w:rsidRPr="00554B4D" w:rsidTr="00857AF0">
        <w:tblPrEx>
          <w:shd w:val="clear" w:color="auto" w:fill="auto"/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554B4D" w:rsidRDefault="000D3470" w:rsidP="00857AF0">
            <w:pPr>
              <w:pStyle w:val="Paragrafoelenco"/>
              <w:keepNext/>
              <w:numPr>
                <w:ilvl w:val="0"/>
                <w:numId w:val="25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D3470" w:rsidRPr="00857AF0" w:rsidRDefault="000D3470" w:rsidP="000D3470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a) Sia nel Conto Economico che nello Stato Patrimoniale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857AF0" w:rsidRDefault="000D3470" w:rsidP="000D3470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 xml:space="preserve">b) Solo nel Conto Economico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857AF0" w:rsidRDefault="000D3470" w:rsidP="000D3470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c) Solo nello Stato Patrimoniale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857AF0" w:rsidRDefault="000D3470" w:rsidP="000D3470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d) Sia nel Conto Economico che nella Relazione sulla Gestione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470" w:rsidRPr="00857AF0" w:rsidRDefault="000D3470" w:rsidP="000D347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7AF0">
              <w:rPr>
                <w:rFonts w:ascii="Tahoma" w:hAnsi="Tahoma" w:cs="Tahoma"/>
                <w:sz w:val="18"/>
                <w:szCs w:val="18"/>
              </w:rPr>
              <w:t>Il Risultato netto dell’esercizio viene iscritto …</w:t>
            </w:r>
          </w:p>
        </w:tc>
      </w:tr>
    </w:tbl>
    <w:p w:rsidR="00EB319B" w:rsidRDefault="00EB319B" w:rsidP="00EB319B">
      <w:pPr>
        <w:rPr>
          <w:rFonts w:asciiTheme="minorHAnsi" w:hAnsiTheme="minorHAnsi"/>
        </w:rPr>
      </w:pPr>
    </w:p>
    <w:p w:rsidR="00EB319B" w:rsidRDefault="00EB319B" w:rsidP="0032459A">
      <w:pPr>
        <w:rPr>
          <w:rFonts w:asciiTheme="minorHAnsi" w:hAnsiTheme="minorHAnsi"/>
        </w:rPr>
      </w:pPr>
    </w:p>
    <w:sectPr w:rsidR="00EB319B" w:rsidSect="00B70559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00D" w:rsidRDefault="0095400D" w:rsidP="00C5328F">
      <w:r>
        <w:separator/>
      </w:r>
    </w:p>
  </w:endnote>
  <w:endnote w:type="continuationSeparator" w:id="0">
    <w:p w:rsidR="0095400D" w:rsidRDefault="0095400D" w:rsidP="00C5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3907770"/>
      <w:docPartObj>
        <w:docPartGallery w:val="Page Numbers (Bottom of Page)"/>
        <w:docPartUnique/>
      </w:docPartObj>
    </w:sdtPr>
    <w:sdtEndPr/>
    <w:sdtContent>
      <w:p w:rsidR="00B44FE8" w:rsidRDefault="00B44FE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220">
          <w:rPr>
            <w:noProof/>
          </w:rPr>
          <w:t>1</w:t>
        </w:r>
        <w:r>
          <w:fldChar w:fldCharType="end"/>
        </w:r>
      </w:p>
    </w:sdtContent>
  </w:sdt>
  <w:p w:rsidR="00B44FE8" w:rsidRDefault="00B44FE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00D" w:rsidRDefault="0095400D" w:rsidP="00C5328F">
      <w:r>
        <w:separator/>
      </w:r>
    </w:p>
  </w:footnote>
  <w:footnote w:type="continuationSeparator" w:id="0">
    <w:p w:rsidR="0095400D" w:rsidRDefault="0095400D" w:rsidP="00C53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33FD4"/>
    <w:multiLevelType w:val="hybridMultilevel"/>
    <w:tmpl w:val="6B54F678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C738B"/>
    <w:multiLevelType w:val="hybridMultilevel"/>
    <w:tmpl w:val="BCD0FE7E"/>
    <w:lvl w:ilvl="0" w:tplc="CF94137E">
      <w:start w:val="7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E056E"/>
    <w:multiLevelType w:val="hybridMultilevel"/>
    <w:tmpl w:val="093C7CF0"/>
    <w:lvl w:ilvl="0" w:tplc="33FA72E4">
      <w:start w:val="15"/>
      <w:numFmt w:val="decimal"/>
      <w:lvlText w:val="%1)"/>
      <w:lvlJc w:val="left"/>
      <w:pPr>
        <w:tabs>
          <w:tab w:val="num" w:pos="689"/>
        </w:tabs>
        <w:ind w:left="689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607F1"/>
    <w:multiLevelType w:val="singleLevel"/>
    <w:tmpl w:val="C5528C9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0C7818AA"/>
    <w:multiLevelType w:val="hybridMultilevel"/>
    <w:tmpl w:val="E21CE1C0"/>
    <w:lvl w:ilvl="0" w:tplc="94AAAD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5D7155"/>
    <w:multiLevelType w:val="hybridMultilevel"/>
    <w:tmpl w:val="27C64FA2"/>
    <w:lvl w:ilvl="0" w:tplc="94AAADF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19358B8"/>
    <w:multiLevelType w:val="singleLevel"/>
    <w:tmpl w:val="9782E54E"/>
    <w:lvl w:ilvl="0">
      <w:start w:val="1"/>
      <w:numFmt w:val="upperRoman"/>
      <w:lvlText w:val="%1)"/>
      <w:lvlJc w:val="left"/>
      <w:pPr>
        <w:tabs>
          <w:tab w:val="num" w:pos="1004"/>
        </w:tabs>
        <w:ind w:left="644" w:hanging="360"/>
      </w:pPr>
      <w:rPr>
        <w:rFonts w:hint="default"/>
      </w:rPr>
    </w:lvl>
  </w:abstractNum>
  <w:abstractNum w:abstractNumId="7" w15:restartNumberingAfterBreak="0">
    <w:nsid w:val="1211376D"/>
    <w:multiLevelType w:val="singleLevel"/>
    <w:tmpl w:val="4274CF70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8" w15:restartNumberingAfterBreak="0">
    <w:nsid w:val="13753133"/>
    <w:multiLevelType w:val="singleLevel"/>
    <w:tmpl w:val="D7D46818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6A726B5"/>
    <w:multiLevelType w:val="hybridMultilevel"/>
    <w:tmpl w:val="3A622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A3AFD"/>
    <w:multiLevelType w:val="singleLevel"/>
    <w:tmpl w:val="58A4E5D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4AA2137"/>
    <w:multiLevelType w:val="multilevel"/>
    <w:tmpl w:val="826E3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5"/>
      <w:numFmt w:val="decimal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upperLetter"/>
      <w:lvlText w:val="%6)"/>
      <w:lvlJc w:val="left"/>
      <w:pPr>
        <w:ind w:left="432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52AC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8A539D"/>
    <w:multiLevelType w:val="singleLevel"/>
    <w:tmpl w:val="C5528C9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4" w15:restartNumberingAfterBreak="0">
    <w:nsid w:val="3A8B2671"/>
    <w:multiLevelType w:val="singleLevel"/>
    <w:tmpl w:val="D7D46818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0DF46D0"/>
    <w:multiLevelType w:val="singleLevel"/>
    <w:tmpl w:val="95B60224"/>
    <w:lvl w:ilvl="0">
      <w:start w:val="15"/>
      <w:numFmt w:val="decimal"/>
      <w:lvlText w:val="%1)"/>
      <w:lvlJc w:val="left"/>
      <w:pPr>
        <w:tabs>
          <w:tab w:val="num" w:pos="689"/>
        </w:tabs>
        <w:ind w:left="689" w:hanging="405"/>
      </w:pPr>
      <w:rPr>
        <w:rFonts w:hint="default"/>
      </w:rPr>
    </w:lvl>
  </w:abstractNum>
  <w:abstractNum w:abstractNumId="16" w15:restartNumberingAfterBreak="0">
    <w:nsid w:val="5295715D"/>
    <w:multiLevelType w:val="singleLevel"/>
    <w:tmpl w:val="BA90B59C"/>
    <w:lvl w:ilvl="0">
      <w:start w:val="12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7" w15:restartNumberingAfterBreak="0">
    <w:nsid w:val="571B7E64"/>
    <w:multiLevelType w:val="hybridMultilevel"/>
    <w:tmpl w:val="2C701CCC"/>
    <w:lvl w:ilvl="0" w:tplc="0410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59DC0F6C"/>
    <w:multiLevelType w:val="hybridMultilevel"/>
    <w:tmpl w:val="91D898D6"/>
    <w:lvl w:ilvl="0" w:tplc="94AAAD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6C0C30"/>
    <w:multiLevelType w:val="hybridMultilevel"/>
    <w:tmpl w:val="83665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EE700D"/>
    <w:multiLevelType w:val="hybridMultilevel"/>
    <w:tmpl w:val="6CBA8B34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21A79"/>
    <w:multiLevelType w:val="hybridMultilevel"/>
    <w:tmpl w:val="6CBA8B34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CF2321"/>
    <w:multiLevelType w:val="singleLevel"/>
    <w:tmpl w:val="E8E64136"/>
    <w:lvl w:ilvl="0">
      <w:start w:val="5"/>
      <w:numFmt w:val="bullet"/>
      <w:lvlText w:val="–"/>
      <w:lvlJc w:val="left"/>
      <w:pPr>
        <w:tabs>
          <w:tab w:val="num" w:pos="1350"/>
        </w:tabs>
        <w:ind w:left="1350" w:hanging="360"/>
      </w:pPr>
      <w:rPr>
        <w:rFonts w:ascii="Times New Roman" w:hAnsi="Times New Roman" w:hint="default"/>
      </w:rPr>
    </w:lvl>
  </w:abstractNum>
  <w:abstractNum w:abstractNumId="23" w15:restartNumberingAfterBreak="0">
    <w:nsid w:val="7846576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EC47AF7"/>
    <w:multiLevelType w:val="singleLevel"/>
    <w:tmpl w:val="9782E54E"/>
    <w:lvl w:ilvl="0">
      <w:start w:val="1"/>
      <w:numFmt w:val="upperRoman"/>
      <w:lvlText w:val="%1)"/>
      <w:lvlJc w:val="left"/>
      <w:pPr>
        <w:tabs>
          <w:tab w:val="num" w:pos="1004"/>
        </w:tabs>
        <w:ind w:left="644" w:hanging="36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17"/>
  </w:num>
  <w:num w:numId="4">
    <w:abstractNumId w:val="9"/>
  </w:num>
  <w:num w:numId="5">
    <w:abstractNumId w:val="8"/>
  </w:num>
  <w:num w:numId="6">
    <w:abstractNumId w:val="13"/>
  </w:num>
  <w:num w:numId="7">
    <w:abstractNumId w:val="7"/>
  </w:num>
  <w:num w:numId="8">
    <w:abstractNumId w:val="15"/>
  </w:num>
  <w:num w:numId="9">
    <w:abstractNumId w:val="10"/>
  </w:num>
  <w:num w:numId="10">
    <w:abstractNumId w:val="23"/>
  </w:num>
  <w:num w:numId="11">
    <w:abstractNumId w:val="12"/>
  </w:num>
  <w:num w:numId="12">
    <w:abstractNumId w:val="6"/>
  </w:num>
  <w:num w:numId="13">
    <w:abstractNumId w:val="22"/>
  </w:num>
  <w:num w:numId="14">
    <w:abstractNumId w:val="21"/>
  </w:num>
  <w:num w:numId="15">
    <w:abstractNumId w:val="0"/>
  </w:num>
  <w:num w:numId="16">
    <w:abstractNumId w:val="3"/>
  </w:num>
  <w:num w:numId="17">
    <w:abstractNumId w:val="18"/>
  </w:num>
  <w:num w:numId="18">
    <w:abstractNumId w:val="5"/>
  </w:num>
  <w:num w:numId="19">
    <w:abstractNumId w:val="4"/>
  </w:num>
  <w:num w:numId="20">
    <w:abstractNumId w:val="1"/>
  </w:num>
  <w:num w:numId="21">
    <w:abstractNumId w:val="2"/>
  </w:num>
  <w:num w:numId="22">
    <w:abstractNumId w:val="24"/>
  </w:num>
  <w:num w:numId="23">
    <w:abstractNumId w:val="14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9D"/>
    <w:rsid w:val="00013531"/>
    <w:rsid w:val="00042179"/>
    <w:rsid w:val="00067023"/>
    <w:rsid w:val="0007265E"/>
    <w:rsid w:val="000A17DA"/>
    <w:rsid w:val="000B6479"/>
    <w:rsid w:val="000C6786"/>
    <w:rsid w:val="000D3470"/>
    <w:rsid w:val="0011222A"/>
    <w:rsid w:val="001C3C67"/>
    <w:rsid w:val="00274319"/>
    <w:rsid w:val="002A637C"/>
    <w:rsid w:val="00311388"/>
    <w:rsid w:val="0032459A"/>
    <w:rsid w:val="00331652"/>
    <w:rsid w:val="00367F7A"/>
    <w:rsid w:val="00384027"/>
    <w:rsid w:val="003B719D"/>
    <w:rsid w:val="00404ABA"/>
    <w:rsid w:val="00434CE3"/>
    <w:rsid w:val="00443581"/>
    <w:rsid w:val="00447B02"/>
    <w:rsid w:val="00454A2D"/>
    <w:rsid w:val="004D4CFE"/>
    <w:rsid w:val="00573794"/>
    <w:rsid w:val="005849F3"/>
    <w:rsid w:val="005A2397"/>
    <w:rsid w:val="005E33D2"/>
    <w:rsid w:val="005F644F"/>
    <w:rsid w:val="00617A0C"/>
    <w:rsid w:val="00626C1E"/>
    <w:rsid w:val="0068559E"/>
    <w:rsid w:val="006C30C2"/>
    <w:rsid w:val="006E1EBF"/>
    <w:rsid w:val="00735967"/>
    <w:rsid w:val="007639D4"/>
    <w:rsid w:val="00857AF0"/>
    <w:rsid w:val="0086698E"/>
    <w:rsid w:val="008D0337"/>
    <w:rsid w:val="008D624A"/>
    <w:rsid w:val="008D7B24"/>
    <w:rsid w:val="008F3B30"/>
    <w:rsid w:val="00924BBA"/>
    <w:rsid w:val="0095400D"/>
    <w:rsid w:val="009600DB"/>
    <w:rsid w:val="00975882"/>
    <w:rsid w:val="00984541"/>
    <w:rsid w:val="009936A0"/>
    <w:rsid w:val="00A54D80"/>
    <w:rsid w:val="00AA32D7"/>
    <w:rsid w:val="00B44D81"/>
    <w:rsid w:val="00B44FE8"/>
    <w:rsid w:val="00B65220"/>
    <w:rsid w:val="00B70559"/>
    <w:rsid w:val="00B742F6"/>
    <w:rsid w:val="00C15C76"/>
    <w:rsid w:val="00C5328F"/>
    <w:rsid w:val="00CF6629"/>
    <w:rsid w:val="00D01345"/>
    <w:rsid w:val="00D129C9"/>
    <w:rsid w:val="00D30247"/>
    <w:rsid w:val="00D324DE"/>
    <w:rsid w:val="00D33D10"/>
    <w:rsid w:val="00D416E9"/>
    <w:rsid w:val="00D82522"/>
    <w:rsid w:val="00D91DA3"/>
    <w:rsid w:val="00D94C59"/>
    <w:rsid w:val="00D972EE"/>
    <w:rsid w:val="00E6245F"/>
    <w:rsid w:val="00E82B12"/>
    <w:rsid w:val="00E944C2"/>
    <w:rsid w:val="00EB319B"/>
    <w:rsid w:val="00F350BC"/>
    <w:rsid w:val="00F63648"/>
    <w:rsid w:val="00FB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C2712-AE17-4D4B-95A6-77530274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D62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600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8D624A"/>
    <w:pPr>
      <w:keepNext/>
      <w:outlineLvl w:val="1"/>
    </w:pPr>
    <w:rPr>
      <w:sz w:val="28"/>
      <w:u w:val="single"/>
    </w:rPr>
  </w:style>
  <w:style w:type="paragraph" w:styleId="Titolo6">
    <w:name w:val="heading 6"/>
    <w:basedOn w:val="Normale"/>
    <w:next w:val="Normale"/>
    <w:link w:val="Titolo6Carattere"/>
    <w:unhideWhenUsed/>
    <w:qFormat/>
    <w:rsid w:val="009600D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9600D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8D624A"/>
    <w:rPr>
      <w:rFonts w:ascii="Times New Roman" w:eastAsia="Times New Roman" w:hAnsi="Times New Roman" w:cs="Times New Roman"/>
      <w:sz w:val="28"/>
      <w:szCs w:val="20"/>
      <w:u w:val="single"/>
      <w:lang w:val="it-IT" w:eastAsia="it-IT"/>
    </w:rPr>
  </w:style>
  <w:style w:type="paragraph" w:styleId="Corpodeltesto2">
    <w:name w:val="Body Text 2"/>
    <w:basedOn w:val="Normale"/>
    <w:link w:val="Corpodeltesto2Carattere"/>
    <w:rsid w:val="008D624A"/>
    <w:pPr>
      <w:jc w:val="both"/>
    </w:pPr>
    <w:rPr>
      <w:rFonts w:ascii="Tahoma" w:hAnsi="Tahoma"/>
      <w:b/>
    </w:rPr>
  </w:style>
  <w:style w:type="character" w:customStyle="1" w:styleId="Corpodeltesto2Carattere">
    <w:name w:val="Corpo del testo 2 Carattere"/>
    <w:basedOn w:val="Carpredefinitoparagrafo"/>
    <w:link w:val="Corpodeltesto2"/>
    <w:rsid w:val="008D624A"/>
    <w:rPr>
      <w:rFonts w:ascii="Tahoma" w:eastAsia="Times New Roman" w:hAnsi="Tahoma" w:cs="Times New Roman"/>
      <w:b/>
      <w:sz w:val="20"/>
      <w:szCs w:val="20"/>
      <w:lang w:val="it-IT" w:eastAsia="it-IT"/>
    </w:rPr>
  </w:style>
  <w:style w:type="table" w:styleId="Grigliatabella">
    <w:name w:val="Table Grid"/>
    <w:basedOn w:val="Tabellanormale"/>
    <w:uiPriority w:val="39"/>
    <w:rsid w:val="00D94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4D4CFE"/>
    <w:pPr>
      <w:tabs>
        <w:tab w:val="center" w:pos="4819"/>
        <w:tab w:val="right" w:pos="9638"/>
      </w:tabs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rsid w:val="004D4CFE"/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paragraph" w:styleId="Paragrafoelenco">
    <w:name w:val="List Paragraph"/>
    <w:basedOn w:val="Normale"/>
    <w:uiPriority w:val="34"/>
    <w:qFormat/>
    <w:rsid w:val="0086698E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C5328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328F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600D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it-IT"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600DB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9600D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it-IT" w:eastAsia="it-IT"/>
    </w:rPr>
  </w:style>
  <w:style w:type="paragraph" w:styleId="Testodelblocco">
    <w:name w:val="Block Text"/>
    <w:basedOn w:val="Normale"/>
    <w:rsid w:val="009600DB"/>
    <w:pPr>
      <w:ind w:left="639" w:right="178" w:hanging="497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3270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24</cp:revision>
  <cp:lastPrinted>2020-04-30T08:33:00Z</cp:lastPrinted>
  <dcterms:created xsi:type="dcterms:W3CDTF">2020-04-28T10:32:00Z</dcterms:created>
  <dcterms:modified xsi:type="dcterms:W3CDTF">2020-04-30T10:33:00Z</dcterms:modified>
</cp:coreProperties>
</file>